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360" w:lineRule="auto"/>
        <w:ind w:left="0" w:leftChars="0" w:firstLine="0" w:firstLineChars="0"/>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5096510" cy="8858250"/>
            <wp:effectExtent l="0" t="0" r="8890" b="0"/>
            <wp:docPr id="2" name="图片 2" descr="一图读懂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图读懂_01"/>
                    <pic:cNvPicPr>
                      <a:picLocks noChangeAspect="1"/>
                    </pic:cNvPicPr>
                  </pic:nvPicPr>
                  <pic:blipFill>
                    <a:blip r:embed="rId5"/>
                    <a:stretch>
                      <a:fillRect/>
                    </a:stretch>
                  </pic:blipFill>
                  <pic:spPr>
                    <a:xfrm>
                      <a:off x="0" y="0"/>
                      <a:ext cx="5096510" cy="8858250"/>
                    </a:xfrm>
                    <a:prstGeom prst="rect">
                      <a:avLst/>
                    </a:prstGeom>
                  </pic:spPr>
                </pic:pic>
              </a:graphicData>
            </a:graphic>
          </wp:inline>
        </w:drawing>
      </w:r>
    </w:p>
    <w:p>
      <w:pPr>
        <w:keepNext w:val="0"/>
        <w:keepLines w:val="0"/>
        <w:pageBreakBefore w:val="0"/>
        <w:kinsoku/>
        <w:wordWrap/>
        <w:overflowPunct/>
        <w:topLinePunct w:val="0"/>
        <w:bidi w:val="0"/>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3420745" cy="8857615"/>
            <wp:effectExtent l="0" t="0" r="8255" b="635"/>
            <wp:docPr id="3" name="图片 3" descr="一图读懂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图读懂_02"/>
                    <pic:cNvPicPr>
                      <a:picLocks noChangeAspect="1"/>
                    </pic:cNvPicPr>
                  </pic:nvPicPr>
                  <pic:blipFill>
                    <a:blip r:embed="rId6"/>
                    <a:stretch>
                      <a:fillRect/>
                    </a:stretch>
                  </pic:blipFill>
                  <pic:spPr>
                    <a:xfrm>
                      <a:off x="0" y="0"/>
                      <a:ext cx="3420745" cy="8857615"/>
                    </a:xfrm>
                    <a:prstGeom prst="rect">
                      <a:avLst/>
                    </a:prstGeom>
                  </pic:spPr>
                </pic:pic>
              </a:graphicData>
            </a:graphic>
          </wp:inline>
        </w:drawing>
      </w:r>
      <w:r>
        <w:rPr>
          <w:rFonts w:hint="eastAsia" w:ascii="宋体" w:hAnsi="宋体" w:eastAsia="宋体" w:cs="宋体"/>
          <w:color w:val="auto"/>
          <w:sz w:val="28"/>
          <w:szCs w:val="28"/>
          <w:lang w:eastAsia="zh-CN"/>
        </w:rPr>
        <w:br w:type="page"/>
      </w:r>
      <w:bookmarkStart w:id="0" w:name="_GoBack"/>
      <w:bookmarkEnd w:id="0"/>
    </w:p>
    <w:p>
      <w:pPr>
        <w:keepNext w:val="0"/>
        <w:keepLines w:val="0"/>
        <w:pageBreakBefore w:val="0"/>
        <w:kinsoku/>
        <w:wordWrap/>
        <w:overflowPunct/>
        <w:topLinePunct w:val="0"/>
        <w:bidi w:val="0"/>
        <w:spacing w:line="360" w:lineRule="auto"/>
        <w:ind w:firstLine="560" w:firstLineChars="20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3606800" cy="8844280"/>
            <wp:effectExtent l="0" t="0" r="12700" b="13970"/>
            <wp:docPr id="4" name="图片 4" descr="一图读懂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图读懂_03"/>
                    <pic:cNvPicPr>
                      <a:picLocks noChangeAspect="1"/>
                    </pic:cNvPicPr>
                  </pic:nvPicPr>
                  <pic:blipFill>
                    <a:blip r:embed="rId7"/>
                    <a:stretch>
                      <a:fillRect/>
                    </a:stretch>
                  </pic:blipFill>
                  <pic:spPr>
                    <a:xfrm>
                      <a:off x="0" y="0"/>
                      <a:ext cx="3606800" cy="8844280"/>
                    </a:xfrm>
                    <a:prstGeom prst="rect">
                      <a:avLst/>
                    </a:prstGeom>
                  </pic:spPr>
                </pic:pic>
              </a:graphicData>
            </a:graphic>
          </wp:inline>
        </w:drawing>
      </w:r>
    </w:p>
    <w:p>
      <w:pPr>
        <w:keepNext w:val="0"/>
        <w:keepLines w:val="0"/>
        <w:pageBreakBefore w:val="0"/>
        <w:kinsoku/>
        <w:wordWrap/>
        <w:overflowPunct/>
        <w:topLinePunct w:val="0"/>
        <w:bidi w:val="0"/>
        <w:spacing w:line="360" w:lineRule="auto"/>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3691255" cy="8856980"/>
            <wp:effectExtent l="0" t="0" r="4445" b="1270"/>
            <wp:docPr id="5" name="图片 5" descr="一图读懂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图读懂_04"/>
                    <pic:cNvPicPr>
                      <a:picLocks noChangeAspect="1"/>
                    </pic:cNvPicPr>
                  </pic:nvPicPr>
                  <pic:blipFill>
                    <a:blip r:embed="rId8"/>
                    <a:stretch>
                      <a:fillRect/>
                    </a:stretch>
                  </pic:blipFill>
                  <pic:spPr>
                    <a:xfrm>
                      <a:off x="0" y="0"/>
                      <a:ext cx="3691255" cy="8856980"/>
                    </a:xfrm>
                    <a:prstGeom prst="rect">
                      <a:avLst/>
                    </a:prstGeom>
                  </pic:spPr>
                </pic:pic>
              </a:graphicData>
            </a:graphic>
          </wp:inline>
        </w:drawing>
      </w:r>
      <w:r>
        <w:rPr>
          <w:rFonts w:hint="eastAsia" w:ascii="宋体" w:hAnsi="宋体" w:eastAsia="宋体" w:cs="宋体"/>
          <w:color w:val="auto"/>
          <w:sz w:val="28"/>
          <w:szCs w:val="28"/>
          <w:lang w:eastAsia="zh-CN"/>
        </w:rPr>
        <w:br w:type="page"/>
      </w:r>
    </w:p>
    <w:p>
      <w:pPr>
        <w:keepNext w:val="0"/>
        <w:keepLines w:val="0"/>
        <w:pageBreakBefore w:val="0"/>
        <w:kinsoku/>
        <w:wordWrap/>
        <w:overflowPunct/>
        <w:topLinePunct w:val="0"/>
        <w:bidi w:val="0"/>
        <w:spacing w:line="360" w:lineRule="auto"/>
        <w:ind w:left="0" w:leftChars="0" w:firstLine="0" w:firstLineChars="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4537710" cy="8862060"/>
            <wp:effectExtent l="0" t="0" r="15240" b="15240"/>
            <wp:docPr id="6" name="图片 6" descr="一图读懂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图读懂_05"/>
                    <pic:cNvPicPr>
                      <a:picLocks noChangeAspect="1"/>
                    </pic:cNvPicPr>
                  </pic:nvPicPr>
                  <pic:blipFill>
                    <a:blip r:embed="rId9"/>
                    <a:stretch>
                      <a:fillRect/>
                    </a:stretch>
                  </pic:blipFill>
                  <pic:spPr>
                    <a:xfrm>
                      <a:off x="0" y="0"/>
                      <a:ext cx="4537710" cy="8862060"/>
                    </a:xfrm>
                    <a:prstGeom prst="rect">
                      <a:avLst/>
                    </a:prstGeom>
                  </pic:spPr>
                </pic:pic>
              </a:graphicData>
            </a:graphic>
          </wp:inline>
        </w:drawing>
      </w:r>
    </w:p>
    <w:p>
      <w:pPr>
        <w:keepNext w:val="0"/>
        <w:keepLines w:val="0"/>
        <w:pageBreakBefore w:val="0"/>
        <w:kinsoku/>
        <w:wordWrap/>
        <w:overflowPunct/>
        <w:topLinePunct w:val="0"/>
        <w:bidi w:val="0"/>
        <w:spacing w:line="360" w:lineRule="auto"/>
        <w:ind w:left="0" w:leftChars="0" w:firstLine="0" w:firstLineChars="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4521200" cy="8849360"/>
            <wp:effectExtent l="0" t="0" r="12700" b="8890"/>
            <wp:docPr id="7" name="图片 7" descr="一图读懂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一图读懂_06"/>
                    <pic:cNvPicPr>
                      <a:picLocks noChangeAspect="1"/>
                    </pic:cNvPicPr>
                  </pic:nvPicPr>
                  <pic:blipFill>
                    <a:blip r:embed="rId10"/>
                    <a:stretch>
                      <a:fillRect/>
                    </a:stretch>
                  </pic:blipFill>
                  <pic:spPr>
                    <a:xfrm>
                      <a:off x="0" y="0"/>
                      <a:ext cx="4521200" cy="8849360"/>
                    </a:xfrm>
                    <a:prstGeom prst="rect">
                      <a:avLst/>
                    </a:prstGeom>
                  </pic:spPr>
                </pic:pic>
              </a:graphicData>
            </a:graphic>
          </wp:inline>
        </w:drawing>
      </w:r>
    </w:p>
    <w:p>
      <w:pPr>
        <w:keepNext w:val="0"/>
        <w:keepLines w:val="0"/>
        <w:pageBreakBefore w:val="0"/>
        <w:kinsoku/>
        <w:wordWrap/>
        <w:overflowPunct/>
        <w:topLinePunct w:val="0"/>
        <w:bidi w:val="0"/>
        <w:spacing w:line="360" w:lineRule="auto"/>
        <w:ind w:left="0" w:leftChars="0" w:firstLine="0" w:firstLineChars="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4155440" cy="8861425"/>
            <wp:effectExtent l="0" t="0" r="16510" b="15875"/>
            <wp:docPr id="8" name="图片 8" descr="QQ图片2018090317024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180903170241_02"/>
                    <pic:cNvPicPr>
                      <a:picLocks noChangeAspect="1"/>
                    </pic:cNvPicPr>
                  </pic:nvPicPr>
                  <pic:blipFill>
                    <a:blip r:embed="rId11"/>
                    <a:stretch>
                      <a:fillRect/>
                    </a:stretch>
                  </pic:blipFill>
                  <pic:spPr>
                    <a:xfrm>
                      <a:off x="0" y="0"/>
                      <a:ext cx="4155440" cy="8861425"/>
                    </a:xfrm>
                    <a:prstGeom prst="rect">
                      <a:avLst/>
                    </a:prstGeom>
                  </pic:spPr>
                </pic:pic>
              </a:graphicData>
            </a:graphic>
          </wp:inline>
        </w:drawing>
      </w:r>
    </w:p>
    <w:p>
      <w:pPr>
        <w:keepNext w:val="0"/>
        <w:keepLines w:val="0"/>
        <w:pageBreakBefore w:val="0"/>
        <w:kinsoku/>
        <w:wordWrap/>
        <w:overflowPunct/>
        <w:topLinePunct w:val="0"/>
        <w:bidi w:val="0"/>
        <w:spacing w:line="360" w:lineRule="auto"/>
        <w:ind w:left="0" w:leftChars="0" w:firstLine="0" w:firstLineChars="0"/>
        <w:jc w:val="left"/>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2635250" cy="8463280"/>
            <wp:effectExtent l="0" t="0" r="12700" b="13970"/>
            <wp:docPr id="9" name="图片 9" descr="QQ图片2018090317024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80903170241_04"/>
                    <pic:cNvPicPr>
                      <a:picLocks noChangeAspect="1"/>
                    </pic:cNvPicPr>
                  </pic:nvPicPr>
                  <pic:blipFill>
                    <a:blip r:embed="rId12"/>
                    <a:stretch>
                      <a:fillRect/>
                    </a:stretch>
                  </pic:blipFill>
                  <pic:spPr>
                    <a:xfrm>
                      <a:off x="0" y="0"/>
                      <a:ext cx="2635250" cy="8463280"/>
                    </a:xfrm>
                    <a:prstGeom prst="rect">
                      <a:avLst/>
                    </a:prstGeom>
                  </pic:spPr>
                </pic:pic>
              </a:graphicData>
            </a:graphic>
          </wp:inline>
        </w:drawing>
      </w:r>
      <w:r>
        <w:rPr>
          <w:rFonts w:hint="eastAsia" w:ascii="宋体" w:hAnsi="宋体" w:eastAsia="宋体" w:cs="宋体"/>
          <w:color w:val="auto"/>
          <w:sz w:val="28"/>
          <w:szCs w:val="28"/>
          <w:lang w:eastAsia="zh-CN"/>
        </w:rPr>
        <w:drawing>
          <wp:inline distT="0" distB="0" distL="114300" distR="114300">
            <wp:extent cx="2545715" cy="6642100"/>
            <wp:effectExtent l="0" t="0" r="6985" b="6350"/>
            <wp:docPr id="10" name="图片 10" descr="QQ图片2018090317024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80903170241_05"/>
                    <pic:cNvPicPr>
                      <a:picLocks noChangeAspect="1"/>
                    </pic:cNvPicPr>
                  </pic:nvPicPr>
                  <pic:blipFill>
                    <a:blip r:embed="rId13"/>
                    <a:stretch>
                      <a:fillRect/>
                    </a:stretch>
                  </pic:blipFill>
                  <pic:spPr>
                    <a:xfrm>
                      <a:off x="0" y="0"/>
                      <a:ext cx="2545715" cy="6642100"/>
                    </a:xfrm>
                    <a:prstGeom prst="rect">
                      <a:avLst/>
                    </a:prstGeom>
                  </pic:spPr>
                </pic:pic>
              </a:graphicData>
            </a:graphic>
          </wp:inline>
        </w:drawing>
      </w:r>
    </w:p>
    <w:p>
      <w:pPr>
        <w:keepNext w:val="0"/>
        <w:keepLines w:val="0"/>
        <w:pageBreakBefore w:val="0"/>
        <w:kinsoku/>
        <w:wordWrap/>
        <w:overflowPunct/>
        <w:topLinePunct w:val="0"/>
        <w:bidi w:val="0"/>
        <w:spacing w:line="360" w:lineRule="auto"/>
        <w:ind w:left="0" w:leftChars="0" w:firstLine="0" w:firstLineChars="0"/>
        <w:jc w:val="left"/>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keepNext w:val="0"/>
        <w:keepLines w:val="0"/>
        <w:pageBreakBefore w:val="0"/>
        <w:kinsoku/>
        <w:wordWrap/>
        <w:overflowPunct/>
        <w:topLinePunct w:val="0"/>
        <w:bidi w:val="0"/>
        <w:spacing w:line="360" w:lineRule="auto"/>
        <w:ind w:left="0" w:leftChars="0" w:firstLine="0" w:firstLineChars="0"/>
        <w:jc w:val="center"/>
        <w:textAlignment w:val="auto"/>
        <w:outlineLvl w:val="9"/>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drawing>
          <wp:inline distT="0" distB="0" distL="114300" distR="114300">
            <wp:extent cx="3396615" cy="8769350"/>
            <wp:effectExtent l="0" t="0" r="13335" b="12700"/>
            <wp:docPr id="11" name="图片 11" descr="QQ图片2018090317024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图片20180903170241_06"/>
                    <pic:cNvPicPr>
                      <a:picLocks noChangeAspect="1"/>
                    </pic:cNvPicPr>
                  </pic:nvPicPr>
                  <pic:blipFill>
                    <a:blip r:embed="rId14"/>
                    <a:srcRect b="15173"/>
                    <a:stretch>
                      <a:fillRect/>
                    </a:stretch>
                  </pic:blipFill>
                  <pic:spPr>
                    <a:xfrm>
                      <a:off x="0" y="0"/>
                      <a:ext cx="3396615" cy="8769350"/>
                    </a:xfrm>
                    <a:prstGeom prst="rect">
                      <a:avLst/>
                    </a:prstGeom>
                  </pic:spPr>
                </pic:pic>
              </a:graphicData>
            </a:graphic>
          </wp:inline>
        </w:drawing>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中国共产党成都体育学院第十一次代表大会</w:t>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关于中国共产党成都体育学院第十届委员会</w:t>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工作报告的决议</w:t>
      </w:r>
    </w:p>
    <w:p>
      <w:pPr>
        <w:adjustRightInd w:val="0"/>
        <w:snapToGrid w:val="0"/>
        <w:spacing w:line="500" w:lineRule="exact"/>
        <w:jc w:val="center"/>
        <w:rPr>
          <w:rFonts w:eastAsia="方正楷体简体"/>
          <w:b/>
          <w:color w:val="auto"/>
          <w:sz w:val="32"/>
          <w:szCs w:val="32"/>
        </w:rPr>
      </w:pPr>
    </w:p>
    <w:p>
      <w:pPr>
        <w:adjustRightInd w:val="0"/>
        <w:snapToGrid w:val="0"/>
        <w:spacing w:line="500" w:lineRule="exact"/>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（2018年8月</w:t>
      </w:r>
      <w:r>
        <w:rPr>
          <w:rFonts w:hint="eastAsia" w:ascii="黑体" w:hAnsi="黑体" w:eastAsia="黑体" w:cs="黑体"/>
          <w:b/>
          <w:bCs/>
          <w:color w:val="auto"/>
          <w:sz w:val="28"/>
          <w:szCs w:val="28"/>
          <w:lang w:val="en-US" w:eastAsia="zh-CN"/>
        </w:rPr>
        <w:t>29</w:t>
      </w:r>
      <w:r>
        <w:rPr>
          <w:rFonts w:hint="eastAsia" w:ascii="黑体" w:hAnsi="黑体" w:eastAsia="黑体" w:cs="黑体"/>
          <w:b/>
          <w:bCs/>
          <w:color w:val="auto"/>
          <w:sz w:val="28"/>
          <w:szCs w:val="28"/>
        </w:rPr>
        <w:t>日）</w:t>
      </w:r>
    </w:p>
    <w:p>
      <w:pPr>
        <w:keepNext w:val="0"/>
        <w:keepLines w:val="0"/>
        <w:pageBreakBefore w:val="0"/>
        <w:kinsoku/>
        <w:wordWrap/>
        <w:overflowPunct/>
        <w:topLinePunct w:val="0"/>
        <w:autoSpaceDE/>
        <w:autoSpaceDN/>
        <w:bidi w:val="0"/>
        <w:adjustRightInd/>
        <w:spacing w:line="360" w:lineRule="auto"/>
        <w:ind w:firstLine="562" w:firstLineChars="200"/>
        <w:textAlignment w:val="auto"/>
        <w:outlineLvl w:val="9"/>
        <w:rPr>
          <w:rFonts w:hint="eastAsia" w:ascii="宋体" w:hAnsi="宋体" w:eastAsia="宋体" w:cs="宋体"/>
          <w:b/>
          <w:color w:val="auto"/>
          <w:sz w:val="28"/>
          <w:szCs w:val="28"/>
        </w:rPr>
      </w:pP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中国共产党成都体育学院第十一次代表大会听取和审议了刘青同志代表中国共产党成都体育学院第十届委员会所作的《高举习近平新时代中国特色社会主义思想伟大旗帜 开启建设世界一流体育大学新征程》的工作报告，决定批准这个报告。</w:t>
      </w:r>
    </w:p>
    <w:p>
      <w:pPr>
        <w:keepNext w:val="0"/>
        <w:keepLines w:val="0"/>
        <w:pageBreakBefore w:val="0"/>
        <w:widowControl/>
        <w:kinsoku/>
        <w:wordWrap/>
        <w:overflowPunct/>
        <w:topLinePunct w:val="0"/>
        <w:autoSpaceDE/>
        <w:autoSpaceDN/>
        <w:bidi w:val="0"/>
        <w:adjustRightInd/>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高举习近平新时代中国特色社会主义思想伟大旗帜，紧紧围绕立德树人根本任务，客观总结了过去八年的工作，全面回顾了七十六年的办学历程，从历史和现实、国际和国内、理论和实践等维度对新时代学校发展所处的历史方位进行了深入分析研判，深刻阐述了新时代学校党委的历史使命，擘画了从现在起到建校100周年分“三步走”，将学校建设成为“中华大地独树一帜、特色鲜明的世界一流体育大学”的宏伟蓝图，对未来五年学校构建高质量内涵发展新体系、全面加强党的建设作出了战略安排。大会通过的报告，充分体现了历史观、世界观和使命观，是历代成体人的智慧结晶，是新的历史方位下指导学校未来发展的行动纲领，是学校党委团结带领全体党员和师生员工开启建设世界一流体育大学新征程的庄严承诺！</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认为，报告站位高远、与时俱进，鼓舞人心、催人进取，展示了学校党委旗帜鲜明的政治态度、总揽全局的领导能力和攻坚克难的责任担当，必将指引全体党员和师生员工不忘初心、牢记使命，在新征程中谱写划时代的篇章！</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大会认为，报告确定的“高举习近平新时代中国特色社会主</w:t>
      </w:r>
      <w:r>
        <w:rPr>
          <w:rFonts w:hint="eastAsia" w:ascii="宋体" w:hAnsi="宋体" w:eastAsia="宋体" w:cs="宋体"/>
          <w:color w:val="auto"/>
          <w:kern w:val="0"/>
          <w:sz w:val="28"/>
          <w:szCs w:val="28"/>
          <w:u w:val="none"/>
        </w:rPr>
        <w:t>义思想伟大旗帜，全面落实立德树人根本任务，团结带领全校党员和师生员工，拼搏奋进、攻坚克难，为构建高质量内涵发展新体系，建成现代、开放、美丽‘新家园’，开启建设世界一流体育大学新征程而努力奋斗</w:t>
      </w:r>
      <w:r>
        <w:rPr>
          <w:rFonts w:hint="eastAsia" w:ascii="宋体" w:hAnsi="宋体" w:eastAsia="宋体" w:cs="宋体"/>
          <w:color w:val="auto"/>
          <w:sz w:val="28"/>
          <w:szCs w:val="28"/>
          <w:u w:val="none"/>
        </w:rPr>
        <w:t>”的主题，高度契合中央和省委的部署要求，完全符合学校发展实际，具有很强的政治性、思想性、前瞻性和实践性。</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kern w:val="0"/>
          <w:sz w:val="28"/>
          <w:szCs w:val="28"/>
          <w:u w:val="none"/>
        </w:rPr>
      </w:pPr>
      <w:r>
        <w:rPr>
          <w:rFonts w:hint="eastAsia" w:ascii="宋体" w:hAnsi="宋体" w:eastAsia="宋体" w:cs="宋体"/>
          <w:color w:val="auto"/>
          <w:sz w:val="28"/>
          <w:szCs w:val="28"/>
          <w:u w:val="none"/>
        </w:rPr>
        <w:t>大会高度评价了学校第十届党委的工作，对取得的历史性成就给予了充分肯定。八年来，</w:t>
      </w:r>
      <w:r>
        <w:rPr>
          <w:rFonts w:hint="eastAsia" w:ascii="宋体" w:hAnsi="宋体" w:eastAsia="宋体" w:cs="宋体"/>
          <w:color w:val="auto"/>
          <w:kern w:val="0"/>
          <w:sz w:val="28"/>
          <w:szCs w:val="28"/>
          <w:u w:val="none"/>
        </w:rPr>
        <w:t>学校党委始终坚持把方向、管大局、作决策、保落实，牢牢把握社会主义办学方向，围绕立德树人根本任务，坚持内涵发展、科学发展和特色发展，以新增博士学位授予立项建设单位建设为抓手，完成了“有特色、高水平高等体育学府”的建设任务；以建设“鲜明体育特色、多学科协调发展的高水平应用研究型大学”为目标，着力推动办学质量和水平再上新台阶，实现了系列重大突破，开创了学校事业发展新局面。</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kern w:val="0"/>
          <w:sz w:val="28"/>
          <w:szCs w:val="28"/>
          <w:u w:val="none"/>
        </w:rPr>
      </w:pPr>
      <w:r>
        <w:rPr>
          <w:rFonts w:hint="eastAsia" w:ascii="宋体" w:hAnsi="宋体" w:eastAsia="宋体" w:cs="宋体"/>
          <w:color w:val="auto"/>
          <w:kern w:val="0"/>
          <w:sz w:val="28"/>
          <w:szCs w:val="28"/>
          <w:u w:val="none"/>
        </w:rPr>
        <w:t>大会强调，我们不会忘记76年以来，成体艰苦卓绝、奋发图强的办学历程，我们将始终坚守为祖国奉献、与时代同行的担当与情怀，始终坚守一代代成体人励精图治、不懈奋斗积淀形成的办学特色与文化精髓，以崭新姿态迈向新时代，去肩负薪火相传的重大使命。</w:t>
      </w:r>
      <w:r>
        <w:rPr>
          <w:rFonts w:hint="eastAsia" w:ascii="宋体" w:hAnsi="宋体" w:eastAsia="宋体" w:cs="宋体"/>
          <w:color w:val="auto"/>
          <w:sz w:val="28"/>
          <w:szCs w:val="28"/>
          <w:u w:val="none"/>
        </w:rPr>
        <w:t>当前学校处在了一个大有可为的历史机遇期，我校发展“站在了新的起点上”，需要我们准确把握和正确认识我校发展新的历史方位，需要我们进一步凝心聚力、解放思想、开拓创新，以更高的政治站位、更强的责任担当、更广的格局视野，对学校未来发展谋全局、定方位、找坐标。</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kern w:val="0"/>
          <w:sz w:val="28"/>
          <w:szCs w:val="28"/>
          <w:u w:val="none"/>
        </w:rPr>
      </w:pPr>
      <w:r>
        <w:rPr>
          <w:rFonts w:hint="eastAsia" w:ascii="宋体" w:hAnsi="宋体" w:eastAsia="宋体" w:cs="宋体"/>
          <w:color w:val="auto"/>
          <w:sz w:val="28"/>
          <w:szCs w:val="28"/>
          <w:u w:val="none"/>
        </w:rPr>
        <w:t>大会强调，加快建设世界一流体育大学步伐，是党和国家对高校的殷切期望与重托，是新时代赋予我们的机遇与挑战，是学校党委以实际行动回应新时代推进中华民族伟大复兴“责任之问”、回应新时代新方位新作为“机遇之问”、回应师生美好生活需要“民生之问”的务实之举，值得我们矢志不渝地为之奋斗！</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kern w:val="0"/>
          <w:sz w:val="28"/>
          <w:szCs w:val="28"/>
          <w:u w:val="none"/>
        </w:rPr>
      </w:pPr>
      <w:r>
        <w:rPr>
          <w:rFonts w:hint="eastAsia" w:ascii="宋体" w:hAnsi="宋体" w:eastAsia="宋体" w:cs="宋体"/>
          <w:color w:val="auto"/>
          <w:sz w:val="28"/>
          <w:szCs w:val="28"/>
          <w:u w:val="none"/>
        </w:rPr>
        <w:t>大会提出，从现在起到本世纪中叶，学校“建成世界一流体育大学”的目标可分“三步走”来实施。第一步，从现在起到建校80周年（2022年），是建设世界一流体育大学强基固本的五年。核心竞争力不断提升，构建起高质量内涵发展新体系，建成现代、开放、美丽“新家园”。第二步，从2022年到建校90周年（2032年），是奋力推进建设世界一流体育大学的十年。办学综合实力显著增强，学科优势更加凸显、特色更加鲜明，基本实现“双一流”建设目标。第三步，从2032年到建校100周年（2042年），是全面建成世界一流体育大学的十年。届时,“百年成体”将成为中华大地独树一帜、特色鲜明的世界一流体育大学。“三步走”战略的提出，清晰描绘了学校未来25年的发展蓝图，必将激励成体人在新时代朝着目标不懈奋进！</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kern w:val="0"/>
          <w:sz w:val="28"/>
          <w:szCs w:val="28"/>
          <w:u w:val="none"/>
        </w:rPr>
      </w:pPr>
      <w:r>
        <w:rPr>
          <w:rFonts w:hint="eastAsia" w:ascii="宋体" w:hAnsi="宋体" w:eastAsia="宋体" w:cs="宋体"/>
          <w:color w:val="auto"/>
          <w:sz w:val="28"/>
          <w:szCs w:val="28"/>
          <w:u w:val="none"/>
        </w:rPr>
        <w:t>大会认为，“三步走”战略关键是第一步。大会提出今后五年学校工作的总体要求和主要任务是：全面贯彻落实习近平新时代中国特色社会主义思想和党的十九大精神，认真落实省委十一届三次全会各项部署，围绕立德树人根本任务，以“双一流”建设为引领，以高质量内涵发展为主线，更加坚定成体自信，更加筑牢办学特色，着力推进人才培养质量提升、着力推进师资队伍水平提升、着力推进内部治理能力提升，对标未来国际赛事名城、区域体育产业高地和世界一流运动康复中心，建成现代、开放、美丽“新家园”，为实现第二步、第三步目标打下坚实基础。</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同意报告关于未来五年重点抓好“八项工程”，要大力实施“教育固本工程”，以更新的理念构建高质量人才培养体系；要大力实施“教师拓优工程”，以更高的标准打造一流师资队伍；要大力实施“学科领航工程”，以更精的谋划构筑学科建设新格局；要大力实施“科研提升工程”，以更快的步伐促进科技贡献力提升；要大力实施“内生驱动工程”，以更大的力度推进内部治理体系建设和治理能力提升；要大力实施“服务提质工程”，以更优的服务主动回应国家重大战略需求；要大力实施“文化铸魂工程”，以更强的自信支撑立德树人的文化底蕴；要大力实施“美好家园工程”，以更实的举措筑就成体人共同的新家园。“八项工程”构筑了学校未来五年发展规划的“四梁八柱”，具有很强的指导性、针对性和可操作性，是新时代推动学校事业改革创新、破解发展难题的根本遵循！</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大会强调，</w:t>
      </w:r>
      <w:r>
        <w:rPr>
          <w:rFonts w:hint="eastAsia" w:ascii="宋体" w:hAnsi="宋体" w:eastAsia="宋体" w:cs="宋体"/>
          <w:color w:val="auto"/>
          <w:kern w:val="0"/>
          <w:sz w:val="28"/>
          <w:szCs w:val="28"/>
          <w:u w:val="none"/>
        </w:rPr>
        <w:t>新时代有新气象，新征程有新担当。学校新一届党委将认真贯彻落实十九大对新时代党的建设的总要求，坚持和加强党的全面领导，坚持党要管党、全面从严治党，不断提高党的建设质量，不断提升党的执政能力和领导水平，引领学校事业快速健康发展。</w:t>
      </w:r>
      <w:r>
        <w:rPr>
          <w:rFonts w:hint="eastAsia" w:ascii="宋体" w:hAnsi="宋体" w:eastAsia="宋体" w:cs="宋体"/>
          <w:color w:val="auto"/>
          <w:sz w:val="28"/>
          <w:szCs w:val="28"/>
          <w:u w:val="none"/>
        </w:rPr>
        <w:t>要将政治建设放在首位，坚定社会主义办学方向；要加强思想建设，以坚定的理想信念筑牢学校事业发展的精神之基；要抓好干部队伍建设，为学校的改革发展培植中坚力量；要夯实基层党组织建设，发挥政治核心作用；要坚持正风肃纪，营造风清气正的校园生态。</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t>大会号召，全体党员和师生员工要更加紧密地团结在以习近平同志为核心的党中央周围，高举习近平新时代中国特色社会主义思想伟大旗帜，肩负起新时代学校发展的崇高使命，拼搏奋进、攻坚克难，为圆梦“百年成体”，开启建设世界一流体育大学新征程而努力奋斗！</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r>
        <w:rPr>
          <w:rFonts w:hint="eastAsia" w:ascii="宋体" w:hAnsi="宋体" w:eastAsia="宋体" w:cs="宋体"/>
          <w:color w:val="auto"/>
          <w:sz w:val="28"/>
          <w:szCs w:val="28"/>
          <w:u w:val="none"/>
        </w:rPr>
        <w:br w:type="page"/>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中国共产党成都体育学院第十一次代表大会</w:t>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关于中国共产党成都体育学院第八届纪律</w:t>
      </w:r>
    </w:p>
    <w:p>
      <w:pPr>
        <w:adjustRightInd w:val="0"/>
        <w:snapToGrid w:val="0"/>
        <w:spacing w:line="500" w:lineRule="exact"/>
        <w:jc w:val="center"/>
        <w:rPr>
          <w:rFonts w:hint="eastAsia" w:ascii="黑体" w:hAnsi="黑体" w:eastAsia="黑体" w:cs="黑体"/>
          <w:b/>
          <w:bCs/>
          <w:color w:val="auto"/>
          <w:sz w:val="36"/>
          <w:szCs w:val="36"/>
        </w:rPr>
      </w:pPr>
      <w:r>
        <w:rPr>
          <w:rFonts w:hint="eastAsia" w:ascii="黑体" w:hAnsi="黑体" w:eastAsia="黑体" w:cs="黑体"/>
          <w:b/>
          <w:bCs/>
          <w:color w:val="auto"/>
          <w:sz w:val="36"/>
          <w:szCs w:val="36"/>
        </w:rPr>
        <w:t>检查委员会工作报告的决议</w:t>
      </w:r>
    </w:p>
    <w:p>
      <w:pPr>
        <w:pStyle w:val="7"/>
        <w:widowControl/>
        <w:spacing w:before="0" w:beforeAutospacing="0" w:after="0" w:afterAutospacing="0" w:line="580" w:lineRule="exact"/>
        <w:ind w:firstLine="2891" w:firstLineChars="900"/>
        <w:jc w:val="both"/>
        <w:rPr>
          <w:rFonts w:hint="eastAsia" w:ascii="Times New Roman" w:hAnsi="Times New Roman" w:eastAsia="方正楷体简体"/>
          <w:b/>
          <w:color w:val="auto"/>
          <w:kern w:val="2"/>
          <w:sz w:val="32"/>
          <w:szCs w:val="32"/>
        </w:rPr>
      </w:pPr>
    </w:p>
    <w:p>
      <w:pPr>
        <w:adjustRightInd w:val="0"/>
        <w:snapToGrid w:val="0"/>
        <w:spacing w:line="500" w:lineRule="exact"/>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（2018年8月29日）</w:t>
      </w:r>
    </w:p>
    <w:p>
      <w:pPr>
        <w:pStyle w:val="7"/>
        <w:keepNext w:val="0"/>
        <w:keepLines w:val="0"/>
        <w:pageBreakBefore w:val="0"/>
        <w:widowControl/>
        <w:kinsoku/>
        <w:wordWrap/>
        <w:overflowPunct/>
        <w:topLinePunct w:val="0"/>
        <w:autoSpaceDE/>
        <w:autoSpaceDN/>
        <w:bidi w:val="0"/>
        <w:adjustRightInd/>
        <w:spacing w:before="0" w:beforeAutospacing="0" w:after="0" w:afterAutospacing="0" w:line="360" w:lineRule="auto"/>
        <w:ind w:firstLine="560" w:firstLineChars="200"/>
        <w:textAlignment w:val="auto"/>
        <w:rPr>
          <w:rFonts w:hint="eastAsia" w:ascii="宋体" w:hAnsi="宋体" w:eastAsia="宋体" w:cs="宋体"/>
          <w:color w:val="auto"/>
          <w:sz w:val="28"/>
          <w:szCs w:val="28"/>
          <w:lang w:bidi="ar"/>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中国共产党成都体育学院第十一次代表大会认真审议了中国共产党成都体育学院第八届纪律检查委员会的工作报告, 决定批准这个报告。</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大会认为，报告实事求是地总结了第十次党代会以来学校党风廉政建设和纪检监察工作取得的成绩，深刻总结了工作中的经验与体会，并对今后工作提出了切实可行的意见建议，对做好当前及今后一个时期纪检监察工作具有重要的指导意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大会充分肯定了学校第八届纪委的工作。八年来，在上级纪委和学校党委的坚强领导下，学校纪委认真贯彻执行党中央、省委和学校党委重大决策部署，忠诚履职、勇于担当，积极践行“四种形态”，持续推进作风建设，不断强化自身建设，努力构建齐抓共管的党风廉政建设工作格局，党风廉政建设和反腐败工作扎实稳步推进，惩治和预防腐败体系建设不断加强，校风教风学风更加优良，风清气正的政治生态不断巩固，全面从严治党取得明显成效，为学校事业发展提供了坚强的纪律保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rPr>
        <w:t>大会要求，新一届纪律检查委员会要以习近平新时代中国特色社会主义思想为指引，全面落实学校第十一次党代会作出的战略部署。要勇担全面从严治党政治责任，营造良好政治生态；要坚持思想教育与制度约束同向发力，提高从严治党能力；要把落实中央八项规定精神化作自觉行动，坚持不懈改进作风；要坚持零容忍查处违纪问题，亮明纪律红线；要把严格履职与提高素质作为加强自身建设的重要课题，努力提升监督质量和效果。坚持围绕中心、服务大局，聚焦监督执纪问责，把全面从严治党引向深入，为建设世界一流体育大学提供纪律保障，为圆梦“百年成体”而不懈奋斗！</w:t>
      </w: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p>
    <w:p>
      <w:pPr>
        <w:keepNext w:val="0"/>
        <w:keepLines w:val="0"/>
        <w:pageBreakBefore w:val="0"/>
        <w:kinsoku/>
        <w:wordWrap/>
        <w:overflowPunct/>
        <w:topLinePunct w:val="0"/>
        <w:autoSpaceDE/>
        <w:autoSpaceDN/>
        <w:bidi w:val="0"/>
        <w:adjustRightInd/>
        <w:snapToGrid w:val="0"/>
        <w:spacing w:line="360" w:lineRule="auto"/>
        <w:ind w:firstLine="560" w:firstLineChars="200"/>
        <w:textAlignment w:val="auto"/>
        <w:outlineLvl w:val="9"/>
        <w:rPr>
          <w:rFonts w:hint="eastAsia" w:ascii="宋体" w:hAnsi="宋体" w:eastAsia="宋体" w:cs="宋体"/>
          <w:color w:val="auto"/>
          <w:sz w:val="28"/>
          <w:szCs w:val="28"/>
          <w:u w:val="none"/>
        </w:rPr>
      </w:pPr>
    </w:p>
    <w:p>
      <w:pPr>
        <w:keepNext w:val="0"/>
        <w:keepLines w:val="0"/>
        <w:pageBreakBefore w:val="0"/>
        <w:kinsoku/>
        <w:wordWrap/>
        <w:overflowPunct/>
        <w:topLinePunct w:val="0"/>
        <w:autoSpaceDE/>
        <w:autoSpaceDN/>
        <w:bidi w:val="0"/>
        <w:adjustRightInd/>
        <w:spacing w:line="360" w:lineRule="auto"/>
        <w:ind w:left="0" w:leftChars="0" w:firstLine="560" w:firstLineChars="200"/>
        <w:jc w:val="left"/>
        <w:textAlignment w:val="auto"/>
        <w:outlineLvl w:val="9"/>
        <w:rPr>
          <w:rFonts w:hint="eastAsia" w:ascii="宋体" w:hAnsi="宋体" w:eastAsia="宋体" w:cs="宋体"/>
          <w:color w:val="auto"/>
          <w:sz w:val="28"/>
          <w:szCs w:val="28"/>
          <w:lang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t>第</w:t>
                          </w:r>
                          <w:r>
                            <w:fldChar w:fldCharType="begin"/>
                          </w:r>
                          <w:r>
                            <w:instrText xml:space="preserve"> PAGE  \* MERGEFORMAT </w:instrText>
                          </w:r>
                          <w:r>
                            <w:fldChar w:fldCharType="separate"/>
                          </w:r>
                          <w:r>
                            <w:t>12</w:t>
                          </w:r>
                          <w:r>
                            <w:fldChar w:fldCharType="end"/>
                          </w:r>
                          <w:r>
                            <w:rPr>
                              <w:rFonts w:hint="eastAsia"/>
                            </w:rPr>
                            <w:t>页共</w:t>
                          </w:r>
                          <w:r>
                            <w:fldChar w:fldCharType="begin"/>
                          </w:r>
                          <w:r>
                            <w:instrText xml:space="preserve"> NUMPAGES  \* MERGEFORMAT </w:instrText>
                          </w:r>
                          <w:r>
                            <w:fldChar w:fldCharType="separate"/>
                          </w:r>
                          <w:r>
                            <w:t>20</w:t>
                          </w:r>
                          <w:r>
                            <w:fldChar w:fldCharType="end"/>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x3an4VAgAAFwQAAA4AAAAAAAAA&#10;AQAgAAAAHwEAAGRycy9lMm9Eb2MueG1sUEsFBgAAAAAGAAYAWQEAAKYFAAAAAA==&#10;">
              <v:fill on="f" focussize="0,0"/>
              <v:stroke on="f" weight="0.5pt"/>
              <v:imagedata o:title=""/>
              <o:lock v:ext="edit" aspectratio="f"/>
              <v:textbox inset="0mm,0mm,0mm,0mm" style="mso-fit-shape-to-text:t;">
                <w:txbxContent>
                  <w:p>
                    <w:pPr>
                      <w:pStyle w:val="5"/>
                    </w:pPr>
                    <w:r>
                      <w:rPr>
                        <w:rFonts w:hint="eastAsia"/>
                      </w:rPr>
                      <w:t>第</w:t>
                    </w:r>
                    <w:r>
                      <w:fldChar w:fldCharType="begin"/>
                    </w:r>
                    <w:r>
                      <w:instrText xml:space="preserve"> PAGE  \* MERGEFORMAT </w:instrText>
                    </w:r>
                    <w:r>
                      <w:fldChar w:fldCharType="separate"/>
                    </w:r>
                    <w:r>
                      <w:t>12</w:t>
                    </w:r>
                    <w:r>
                      <w:fldChar w:fldCharType="end"/>
                    </w:r>
                    <w:r>
                      <w:rPr>
                        <w:rFonts w:hint="eastAsia"/>
                      </w:rPr>
                      <w:t>页共</w:t>
                    </w:r>
                    <w:r>
                      <w:fldChar w:fldCharType="begin"/>
                    </w:r>
                    <w:r>
                      <w:instrText xml:space="preserve"> NUMPAGES  \* MERGEFORMAT </w:instrText>
                    </w:r>
                    <w:r>
                      <w:fldChar w:fldCharType="separate"/>
                    </w:r>
                    <w:r>
                      <w:t>20</w:t>
                    </w:r>
                    <w:r>
                      <w:fldChar w:fldCharType="end"/>
                    </w:r>
                    <w:r>
                      <w:rPr>
                        <w:rFonts w:hint="eastAsia"/>
                      </w:rPr>
                      <w:t>页</w:t>
                    </w:r>
                  </w:p>
                </w:txbxContent>
              </v:textbox>
            </v:shape>
          </w:pict>
        </mc:Fallback>
      </mc:AlternateContent>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20F"/>
    <w:rsid w:val="00011992"/>
    <w:rsid w:val="00011C98"/>
    <w:rsid w:val="0001333C"/>
    <w:rsid w:val="000143B0"/>
    <w:rsid w:val="00015BC5"/>
    <w:rsid w:val="00022AD8"/>
    <w:rsid w:val="00032D02"/>
    <w:rsid w:val="00037910"/>
    <w:rsid w:val="0004191B"/>
    <w:rsid w:val="0005249A"/>
    <w:rsid w:val="000526CB"/>
    <w:rsid w:val="00053384"/>
    <w:rsid w:val="000603FA"/>
    <w:rsid w:val="0006416C"/>
    <w:rsid w:val="00065ED0"/>
    <w:rsid w:val="000700F4"/>
    <w:rsid w:val="0007300C"/>
    <w:rsid w:val="0007556D"/>
    <w:rsid w:val="00082D54"/>
    <w:rsid w:val="00083FFC"/>
    <w:rsid w:val="00084E0D"/>
    <w:rsid w:val="000869AC"/>
    <w:rsid w:val="000933B3"/>
    <w:rsid w:val="00095864"/>
    <w:rsid w:val="000B29ED"/>
    <w:rsid w:val="000B3626"/>
    <w:rsid w:val="000B3F79"/>
    <w:rsid w:val="000C05D3"/>
    <w:rsid w:val="000C5860"/>
    <w:rsid w:val="000D204D"/>
    <w:rsid w:val="000D2D44"/>
    <w:rsid w:val="000E0BC3"/>
    <w:rsid w:val="000E3482"/>
    <w:rsid w:val="000E6E4B"/>
    <w:rsid w:val="000F4868"/>
    <w:rsid w:val="00100313"/>
    <w:rsid w:val="001006E2"/>
    <w:rsid w:val="001122C7"/>
    <w:rsid w:val="0011273B"/>
    <w:rsid w:val="00115671"/>
    <w:rsid w:val="00123C66"/>
    <w:rsid w:val="001264FD"/>
    <w:rsid w:val="001350BB"/>
    <w:rsid w:val="001369F8"/>
    <w:rsid w:val="00150354"/>
    <w:rsid w:val="00161573"/>
    <w:rsid w:val="001640E1"/>
    <w:rsid w:val="00165F7E"/>
    <w:rsid w:val="00166000"/>
    <w:rsid w:val="0016713D"/>
    <w:rsid w:val="00167CAF"/>
    <w:rsid w:val="001757F3"/>
    <w:rsid w:val="00180138"/>
    <w:rsid w:val="00181505"/>
    <w:rsid w:val="001931F8"/>
    <w:rsid w:val="00194F45"/>
    <w:rsid w:val="001B7F47"/>
    <w:rsid w:val="001C28BE"/>
    <w:rsid w:val="001D31C3"/>
    <w:rsid w:val="001E38EA"/>
    <w:rsid w:val="001E6860"/>
    <w:rsid w:val="001E76DF"/>
    <w:rsid w:val="001F4172"/>
    <w:rsid w:val="001F5081"/>
    <w:rsid w:val="001F537A"/>
    <w:rsid w:val="0020167B"/>
    <w:rsid w:val="00205C5C"/>
    <w:rsid w:val="00207599"/>
    <w:rsid w:val="00231141"/>
    <w:rsid w:val="00232254"/>
    <w:rsid w:val="00235E63"/>
    <w:rsid w:val="00242738"/>
    <w:rsid w:val="00244B4E"/>
    <w:rsid w:val="0025107C"/>
    <w:rsid w:val="0025315C"/>
    <w:rsid w:val="00257448"/>
    <w:rsid w:val="00263091"/>
    <w:rsid w:val="00270542"/>
    <w:rsid w:val="00271DE5"/>
    <w:rsid w:val="0027372D"/>
    <w:rsid w:val="00275DFC"/>
    <w:rsid w:val="002770A5"/>
    <w:rsid w:val="002773F7"/>
    <w:rsid w:val="002874B4"/>
    <w:rsid w:val="002A36E5"/>
    <w:rsid w:val="002A3A36"/>
    <w:rsid w:val="002B0514"/>
    <w:rsid w:val="002B175F"/>
    <w:rsid w:val="002B3481"/>
    <w:rsid w:val="002B3D13"/>
    <w:rsid w:val="002C1506"/>
    <w:rsid w:val="002C25EC"/>
    <w:rsid w:val="002C4828"/>
    <w:rsid w:val="002C4A7B"/>
    <w:rsid w:val="002C5DE3"/>
    <w:rsid w:val="002D3FB2"/>
    <w:rsid w:val="002D5103"/>
    <w:rsid w:val="002D7A2C"/>
    <w:rsid w:val="002E12FF"/>
    <w:rsid w:val="002F5406"/>
    <w:rsid w:val="002F5640"/>
    <w:rsid w:val="00300DCB"/>
    <w:rsid w:val="00302DB7"/>
    <w:rsid w:val="003075DA"/>
    <w:rsid w:val="0031124B"/>
    <w:rsid w:val="003158EE"/>
    <w:rsid w:val="00316206"/>
    <w:rsid w:val="00321001"/>
    <w:rsid w:val="003228E8"/>
    <w:rsid w:val="00330693"/>
    <w:rsid w:val="003320D8"/>
    <w:rsid w:val="00332440"/>
    <w:rsid w:val="003430ED"/>
    <w:rsid w:val="003467F6"/>
    <w:rsid w:val="00347C2B"/>
    <w:rsid w:val="00351C2D"/>
    <w:rsid w:val="00352386"/>
    <w:rsid w:val="00356C91"/>
    <w:rsid w:val="003618C3"/>
    <w:rsid w:val="00364173"/>
    <w:rsid w:val="00364379"/>
    <w:rsid w:val="0036766A"/>
    <w:rsid w:val="00370DA3"/>
    <w:rsid w:val="00372295"/>
    <w:rsid w:val="00384171"/>
    <w:rsid w:val="00386841"/>
    <w:rsid w:val="00387AA0"/>
    <w:rsid w:val="00390550"/>
    <w:rsid w:val="00391668"/>
    <w:rsid w:val="003928E0"/>
    <w:rsid w:val="0039381D"/>
    <w:rsid w:val="00394FD6"/>
    <w:rsid w:val="003975C6"/>
    <w:rsid w:val="003A6DE8"/>
    <w:rsid w:val="003B4743"/>
    <w:rsid w:val="003B5BB9"/>
    <w:rsid w:val="003B79ED"/>
    <w:rsid w:val="003E17E1"/>
    <w:rsid w:val="003E320F"/>
    <w:rsid w:val="003E6AC8"/>
    <w:rsid w:val="003F218A"/>
    <w:rsid w:val="003F3339"/>
    <w:rsid w:val="003F7AF2"/>
    <w:rsid w:val="004042FE"/>
    <w:rsid w:val="00412A73"/>
    <w:rsid w:val="0041681E"/>
    <w:rsid w:val="00417C86"/>
    <w:rsid w:val="00420A6C"/>
    <w:rsid w:val="004313B3"/>
    <w:rsid w:val="004314E3"/>
    <w:rsid w:val="00446B63"/>
    <w:rsid w:val="0045154B"/>
    <w:rsid w:val="00457BD6"/>
    <w:rsid w:val="00462B9B"/>
    <w:rsid w:val="00470826"/>
    <w:rsid w:val="0047118F"/>
    <w:rsid w:val="00471BFE"/>
    <w:rsid w:val="00474414"/>
    <w:rsid w:val="00474C95"/>
    <w:rsid w:val="00475C4E"/>
    <w:rsid w:val="00477329"/>
    <w:rsid w:val="00477E38"/>
    <w:rsid w:val="0048118F"/>
    <w:rsid w:val="00485C71"/>
    <w:rsid w:val="00490514"/>
    <w:rsid w:val="00492819"/>
    <w:rsid w:val="00493D56"/>
    <w:rsid w:val="0049511D"/>
    <w:rsid w:val="00497B80"/>
    <w:rsid w:val="004A426B"/>
    <w:rsid w:val="004B4CBE"/>
    <w:rsid w:val="004B74EB"/>
    <w:rsid w:val="004D396F"/>
    <w:rsid w:val="004D58C8"/>
    <w:rsid w:val="004D67D9"/>
    <w:rsid w:val="004D7D9C"/>
    <w:rsid w:val="004D7F1C"/>
    <w:rsid w:val="004E51B2"/>
    <w:rsid w:val="004E5C1F"/>
    <w:rsid w:val="004E70BA"/>
    <w:rsid w:val="004F120F"/>
    <w:rsid w:val="004F18B8"/>
    <w:rsid w:val="004F3B18"/>
    <w:rsid w:val="004F5510"/>
    <w:rsid w:val="004F71FA"/>
    <w:rsid w:val="004F7AEB"/>
    <w:rsid w:val="0050028E"/>
    <w:rsid w:val="00503FA8"/>
    <w:rsid w:val="00515A0E"/>
    <w:rsid w:val="00524E82"/>
    <w:rsid w:val="00525767"/>
    <w:rsid w:val="005304F0"/>
    <w:rsid w:val="00532B98"/>
    <w:rsid w:val="005364CC"/>
    <w:rsid w:val="005442E2"/>
    <w:rsid w:val="00551951"/>
    <w:rsid w:val="00551C88"/>
    <w:rsid w:val="00555CF5"/>
    <w:rsid w:val="00557B28"/>
    <w:rsid w:val="00574C23"/>
    <w:rsid w:val="005853A8"/>
    <w:rsid w:val="00586C79"/>
    <w:rsid w:val="005C0FB2"/>
    <w:rsid w:val="005C5D9D"/>
    <w:rsid w:val="005C6A57"/>
    <w:rsid w:val="005D1BB8"/>
    <w:rsid w:val="005D7529"/>
    <w:rsid w:val="005E2251"/>
    <w:rsid w:val="005E3F61"/>
    <w:rsid w:val="005E5189"/>
    <w:rsid w:val="005F156E"/>
    <w:rsid w:val="005F2BF0"/>
    <w:rsid w:val="0060085D"/>
    <w:rsid w:val="00600FAD"/>
    <w:rsid w:val="00610454"/>
    <w:rsid w:val="00611AA8"/>
    <w:rsid w:val="0063140A"/>
    <w:rsid w:val="006349AA"/>
    <w:rsid w:val="006428D0"/>
    <w:rsid w:val="006439EA"/>
    <w:rsid w:val="00647F8B"/>
    <w:rsid w:val="0065579F"/>
    <w:rsid w:val="00672549"/>
    <w:rsid w:val="006726DA"/>
    <w:rsid w:val="0067528F"/>
    <w:rsid w:val="006801B9"/>
    <w:rsid w:val="00690A76"/>
    <w:rsid w:val="00691380"/>
    <w:rsid w:val="006965A9"/>
    <w:rsid w:val="006972C8"/>
    <w:rsid w:val="006A0EA7"/>
    <w:rsid w:val="006B782E"/>
    <w:rsid w:val="006D14CF"/>
    <w:rsid w:val="006D1D43"/>
    <w:rsid w:val="006D3906"/>
    <w:rsid w:val="006E0BA6"/>
    <w:rsid w:val="006E57B0"/>
    <w:rsid w:val="00700D6E"/>
    <w:rsid w:val="00713ACE"/>
    <w:rsid w:val="00715E66"/>
    <w:rsid w:val="00726810"/>
    <w:rsid w:val="00726A33"/>
    <w:rsid w:val="00737724"/>
    <w:rsid w:val="007414FD"/>
    <w:rsid w:val="00742D86"/>
    <w:rsid w:val="007461C6"/>
    <w:rsid w:val="00773528"/>
    <w:rsid w:val="00773DA3"/>
    <w:rsid w:val="007821B5"/>
    <w:rsid w:val="00782262"/>
    <w:rsid w:val="00786079"/>
    <w:rsid w:val="007905CF"/>
    <w:rsid w:val="0079424F"/>
    <w:rsid w:val="007A2CFE"/>
    <w:rsid w:val="007B59D3"/>
    <w:rsid w:val="007B5A4D"/>
    <w:rsid w:val="007C01F7"/>
    <w:rsid w:val="007C48D7"/>
    <w:rsid w:val="007D0CF4"/>
    <w:rsid w:val="007E537A"/>
    <w:rsid w:val="007E7066"/>
    <w:rsid w:val="007F3305"/>
    <w:rsid w:val="008017A3"/>
    <w:rsid w:val="0080278E"/>
    <w:rsid w:val="00803E82"/>
    <w:rsid w:val="0080412F"/>
    <w:rsid w:val="0081414D"/>
    <w:rsid w:val="00821DBE"/>
    <w:rsid w:val="0082685C"/>
    <w:rsid w:val="008277CE"/>
    <w:rsid w:val="00837358"/>
    <w:rsid w:val="00841446"/>
    <w:rsid w:val="0084449F"/>
    <w:rsid w:val="0084560E"/>
    <w:rsid w:val="00845C17"/>
    <w:rsid w:val="00850113"/>
    <w:rsid w:val="00865323"/>
    <w:rsid w:val="00874DD5"/>
    <w:rsid w:val="00875684"/>
    <w:rsid w:val="008837FF"/>
    <w:rsid w:val="00894E5E"/>
    <w:rsid w:val="008A1F74"/>
    <w:rsid w:val="008A2861"/>
    <w:rsid w:val="008A4ED7"/>
    <w:rsid w:val="008A68B5"/>
    <w:rsid w:val="008B2772"/>
    <w:rsid w:val="008B34EB"/>
    <w:rsid w:val="008B65E3"/>
    <w:rsid w:val="008C3893"/>
    <w:rsid w:val="008D686C"/>
    <w:rsid w:val="008D7D0B"/>
    <w:rsid w:val="008E062F"/>
    <w:rsid w:val="008E2C66"/>
    <w:rsid w:val="008E4C3D"/>
    <w:rsid w:val="008E67E5"/>
    <w:rsid w:val="008F1CD0"/>
    <w:rsid w:val="008F466A"/>
    <w:rsid w:val="008F75C8"/>
    <w:rsid w:val="008F7C20"/>
    <w:rsid w:val="0090026F"/>
    <w:rsid w:val="00911002"/>
    <w:rsid w:val="009129CC"/>
    <w:rsid w:val="00917711"/>
    <w:rsid w:val="00923257"/>
    <w:rsid w:val="00953CD5"/>
    <w:rsid w:val="00972921"/>
    <w:rsid w:val="009738F4"/>
    <w:rsid w:val="0098095C"/>
    <w:rsid w:val="009850F1"/>
    <w:rsid w:val="00992B00"/>
    <w:rsid w:val="009A79D4"/>
    <w:rsid w:val="009B3E97"/>
    <w:rsid w:val="009C3344"/>
    <w:rsid w:val="009C568C"/>
    <w:rsid w:val="009D3776"/>
    <w:rsid w:val="009E2C06"/>
    <w:rsid w:val="009F4A83"/>
    <w:rsid w:val="009F7201"/>
    <w:rsid w:val="00A00EAC"/>
    <w:rsid w:val="00A063C4"/>
    <w:rsid w:val="00A076D0"/>
    <w:rsid w:val="00A11309"/>
    <w:rsid w:val="00A11714"/>
    <w:rsid w:val="00A12AA4"/>
    <w:rsid w:val="00A204FA"/>
    <w:rsid w:val="00A406E5"/>
    <w:rsid w:val="00A41A08"/>
    <w:rsid w:val="00A44E9A"/>
    <w:rsid w:val="00A52131"/>
    <w:rsid w:val="00A54910"/>
    <w:rsid w:val="00A56130"/>
    <w:rsid w:val="00A61BA3"/>
    <w:rsid w:val="00A72944"/>
    <w:rsid w:val="00A845D4"/>
    <w:rsid w:val="00A92AF9"/>
    <w:rsid w:val="00AA490F"/>
    <w:rsid w:val="00AA7533"/>
    <w:rsid w:val="00AB012B"/>
    <w:rsid w:val="00AC0D51"/>
    <w:rsid w:val="00AC5A26"/>
    <w:rsid w:val="00AD2D25"/>
    <w:rsid w:val="00AD5630"/>
    <w:rsid w:val="00AD600B"/>
    <w:rsid w:val="00AE238E"/>
    <w:rsid w:val="00AF46DB"/>
    <w:rsid w:val="00B03D04"/>
    <w:rsid w:val="00B04E48"/>
    <w:rsid w:val="00B06A8E"/>
    <w:rsid w:val="00B10029"/>
    <w:rsid w:val="00B125AF"/>
    <w:rsid w:val="00B1649B"/>
    <w:rsid w:val="00B21E88"/>
    <w:rsid w:val="00B241F9"/>
    <w:rsid w:val="00B25EC4"/>
    <w:rsid w:val="00B2775B"/>
    <w:rsid w:val="00B27824"/>
    <w:rsid w:val="00B27CFF"/>
    <w:rsid w:val="00B27F31"/>
    <w:rsid w:val="00B30904"/>
    <w:rsid w:val="00B33180"/>
    <w:rsid w:val="00B5275C"/>
    <w:rsid w:val="00B61012"/>
    <w:rsid w:val="00B65357"/>
    <w:rsid w:val="00B730AA"/>
    <w:rsid w:val="00B74D3F"/>
    <w:rsid w:val="00B7725D"/>
    <w:rsid w:val="00B80537"/>
    <w:rsid w:val="00B8224D"/>
    <w:rsid w:val="00B83FF0"/>
    <w:rsid w:val="00B84F82"/>
    <w:rsid w:val="00B86291"/>
    <w:rsid w:val="00B91B0A"/>
    <w:rsid w:val="00BA62AF"/>
    <w:rsid w:val="00BC493D"/>
    <w:rsid w:val="00BC5484"/>
    <w:rsid w:val="00BC799E"/>
    <w:rsid w:val="00BD7242"/>
    <w:rsid w:val="00BE13EE"/>
    <w:rsid w:val="00C00594"/>
    <w:rsid w:val="00C2454C"/>
    <w:rsid w:val="00C253F2"/>
    <w:rsid w:val="00C32353"/>
    <w:rsid w:val="00C330ED"/>
    <w:rsid w:val="00C33A0B"/>
    <w:rsid w:val="00C33A62"/>
    <w:rsid w:val="00C3406E"/>
    <w:rsid w:val="00C42756"/>
    <w:rsid w:val="00C47958"/>
    <w:rsid w:val="00C518B4"/>
    <w:rsid w:val="00C53872"/>
    <w:rsid w:val="00C54482"/>
    <w:rsid w:val="00C56129"/>
    <w:rsid w:val="00C66FB6"/>
    <w:rsid w:val="00C70BE9"/>
    <w:rsid w:val="00C71202"/>
    <w:rsid w:val="00C77519"/>
    <w:rsid w:val="00C8019B"/>
    <w:rsid w:val="00C82883"/>
    <w:rsid w:val="00C832A1"/>
    <w:rsid w:val="00C84A07"/>
    <w:rsid w:val="00C851D6"/>
    <w:rsid w:val="00C85A74"/>
    <w:rsid w:val="00C90DBA"/>
    <w:rsid w:val="00C95274"/>
    <w:rsid w:val="00C96A60"/>
    <w:rsid w:val="00CA0400"/>
    <w:rsid w:val="00CA0842"/>
    <w:rsid w:val="00CA5671"/>
    <w:rsid w:val="00CA6C3D"/>
    <w:rsid w:val="00CB131F"/>
    <w:rsid w:val="00CB2C18"/>
    <w:rsid w:val="00CB4AD7"/>
    <w:rsid w:val="00CC0557"/>
    <w:rsid w:val="00CC6386"/>
    <w:rsid w:val="00CC7AE6"/>
    <w:rsid w:val="00CD1485"/>
    <w:rsid w:val="00CD2773"/>
    <w:rsid w:val="00CE46DC"/>
    <w:rsid w:val="00CF0439"/>
    <w:rsid w:val="00CF0717"/>
    <w:rsid w:val="00CF1801"/>
    <w:rsid w:val="00CF223A"/>
    <w:rsid w:val="00D0628D"/>
    <w:rsid w:val="00D11150"/>
    <w:rsid w:val="00D21A53"/>
    <w:rsid w:val="00D2349F"/>
    <w:rsid w:val="00D24A97"/>
    <w:rsid w:val="00D24AD3"/>
    <w:rsid w:val="00D25A7D"/>
    <w:rsid w:val="00D30F7A"/>
    <w:rsid w:val="00D320FE"/>
    <w:rsid w:val="00D3381F"/>
    <w:rsid w:val="00D4676F"/>
    <w:rsid w:val="00D50B43"/>
    <w:rsid w:val="00D624BB"/>
    <w:rsid w:val="00D6427A"/>
    <w:rsid w:val="00D6635B"/>
    <w:rsid w:val="00D777A9"/>
    <w:rsid w:val="00D80A68"/>
    <w:rsid w:val="00D81367"/>
    <w:rsid w:val="00D865E0"/>
    <w:rsid w:val="00D873F9"/>
    <w:rsid w:val="00D92463"/>
    <w:rsid w:val="00D94348"/>
    <w:rsid w:val="00DA22F1"/>
    <w:rsid w:val="00DA5BD6"/>
    <w:rsid w:val="00DB4088"/>
    <w:rsid w:val="00DC11C2"/>
    <w:rsid w:val="00DC6221"/>
    <w:rsid w:val="00DD0FF9"/>
    <w:rsid w:val="00DD61A2"/>
    <w:rsid w:val="00DF425A"/>
    <w:rsid w:val="00E07655"/>
    <w:rsid w:val="00E144FE"/>
    <w:rsid w:val="00E16F17"/>
    <w:rsid w:val="00E255F3"/>
    <w:rsid w:val="00E27889"/>
    <w:rsid w:val="00E350B7"/>
    <w:rsid w:val="00E42AB1"/>
    <w:rsid w:val="00E45232"/>
    <w:rsid w:val="00E468A3"/>
    <w:rsid w:val="00E52300"/>
    <w:rsid w:val="00E523AB"/>
    <w:rsid w:val="00E549EC"/>
    <w:rsid w:val="00E55C22"/>
    <w:rsid w:val="00E607E0"/>
    <w:rsid w:val="00E620FC"/>
    <w:rsid w:val="00E6253A"/>
    <w:rsid w:val="00E63248"/>
    <w:rsid w:val="00E7134D"/>
    <w:rsid w:val="00E74D3B"/>
    <w:rsid w:val="00E753D2"/>
    <w:rsid w:val="00E77552"/>
    <w:rsid w:val="00E81135"/>
    <w:rsid w:val="00E86043"/>
    <w:rsid w:val="00E87DC6"/>
    <w:rsid w:val="00E9549F"/>
    <w:rsid w:val="00EA2321"/>
    <w:rsid w:val="00EA62DF"/>
    <w:rsid w:val="00EA6E89"/>
    <w:rsid w:val="00EA7CE6"/>
    <w:rsid w:val="00EB60C5"/>
    <w:rsid w:val="00EC4D92"/>
    <w:rsid w:val="00ED01F6"/>
    <w:rsid w:val="00ED0A80"/>
    <w:rsid w:val="00ED13BC"/>
    <w:rsid w:val="00EE03FE"/>
    <w:rsid w:val="00EF1866"/>
    <w:rsid w:val="00EF348D"/>
    <w:rsid w:val="00EF34D4"/>
    <w:rsid w:val="00F0103B"/>
    <w:rsid w:val="00F016B7"/>
    <w:rsid w:val="00F06F7F"/>
    <w:rsid w:val="00F07462"/>
    <w:rsid w:val="00F113FC"/>
    <w:rsid w:val="00F13F35"/>
    <w:rsid w:val="00F14A70"/>
    <w:rsid w:val="00F17988"/>
    <w:rsid w:val="00F20C46"/>
    <w:rsid w:val="00F23184"/>
    <w:rsid w:val="00F26B54"/>
    <w:rsid w:val="00F43727"/>
    <w:rsid w:val="00F54B88"/>
    <w:rsid w:val="00F57950"/>
    <w:rsid w:val="00F63229"/>
    <w:rsid w:val="00F677C1"/>
    <w:rsid w:val="00F71DA9"/>
    <w:rsid w:val="00F71F32"/>
    <w:rsid w:val="00FA2D16"/>
    <w:rsid w:val="00FB2F14"/>
    <w:rsid w:val="00FC2D3D"/>
    <w:rsid w:val="00FC7AB5"/>
    <w:rsid w:val="00FD132F"/>
    <w:rsid w:val="00FD7164"/>
    <w:rsid w:val="00FE0A31"/>
    <w:rsid w:val="00FE2B80"/>
    <w:rsid w:val="00FE5C1D"/>
    <w:rsid w:val="00FE6235"/>
    <w:rsid w:val="00FE74F6"/>
    <w:rsid w:val="00FF03E8"/>
    <w:rsid w:val="00FF0886"/>
    <w:rsid w:val="00FF2B99"/>
    <w:rsid w:val="00FF6C1E"/>
    <w:rsid w:val="01257139"/>
    <w:rsid w:val="0137555F"/>
    <w:rsid w:val="014F0DE5"/>
    <w:rsid w:val="01635349"/>
    <w:rsid w:val="01DC0397"/>
    <w:rsid w:val="01EB2345"/>
    <w:rsid w:val="01EC390C"/>
    <w:rsid w:val="01F24157"/>
    <w:rsid w:val="02047B24"/>
    <w:rsid w:val="021A22E4"/>
    <w:rsid w:val="026A4670"/>
    <w:rsid w:val="0271427C"/>
    <w:rsid w:val="02777C8C"/>
    <w:rsid w:val="027C492B"/>
    <w:rsid w:val="028068CB"/>
    <w:rsid w:val="0289707B"/>
    <w:rsid w:val="029E4C60"/>
    <w:rsid w:val="02BC2035"/>
    <w:rsid w:val="02BC7FB8"/>
    <w:rsid w:val="02C675AB"/>
    <w:rsid w:val="02C7139F"/>
    <w:rsid w:val="02DF4468"/>
    <w:rsid w:val="02F57CCE"/>
    <w:rsid w:val="0319683B"/>
    <w:rsid w:val="03522E28"/>
    <w:rsid w:val="03683244"/>
    <w:rsid w:val="038622B0"/>
    <w:rsid w:val="03A83882"/>
    <w:rsid w:val="03B03B0A"/>
    <w:rsid w:val="03B31151"/>
    <w:rsid w:val="0400455F"/>
    <w:rsid w:val="040341E4"/>
    <w:rsid w:val="04081056"/>
    <w:rsid w:val="04766EB2"/>
    <w:rsid w:val="049E471B"/>
    <w:rsid w:val="04A9479C"/>
    <w:rsid w:val="050B4976"/>
    <w:rsid w:val="055B1011"/>
    <w:rsid w:val="055F430E"/>
    <w:rsid w:val="058C0D33"/>
    <w:rsid w:val="05943552"/>
    <w:rsid w:val="05981CC7"/>
    <w:rsid w:val="05AE54D0"/>
    <w:rsid w:val="05B11631"/>
    <w:rsid w:val="05C13E26"/>
    <w:rsid w:val="05C242E6"/>
    <w:rsid w:val="05C51AE0"/>
    <w:rsid w:val="05ED72AE"/>
    <w:rsid w:val="06050600"/>
    <w:rsid w:val="06185657"/>
    <w:rsid w:val="065F7A8B"/>
    <w:rsid w:val="0669608E"/>
    <w:rsid w:val="06881FF9"/>
    <w:rsid w:val="06E55B15"/>
    <w:rsid w:val="06E809F1"/>
    <w:rsid w:val="07653CD1"/>
    <w:rsid w:val="07663DDE"/>
    <w:rsid w:val="07BC5D49"/>
    <w:rsid w:val="07DE07D6"/>
    <w:rsid w:val="07E85F84"/>
    <w:rsid w:val="080E0D56"/>
    <w:rsid w:val="08204D05"/>
    <w:rsid w:val="08217528"/>
    <w:rsid w:val="08367503"/>
    <w:rsid w:val="084F1254"/>
    <w:rsid w:val="085172C2"/>
    <w:rsid w:val="086D1B01"/>
    <w:rsid w:val="08B10173"/>
    <w:rsid w:val="09372B15"/>
    <w:rsid w:val="099E0F21"/>
    <w:rsid w:val="0A1B2084"/>
    <w:rsid w:val="0A1E6BF1"/>
    <w:rsid w:val="0A403A0E"/>
    <w:rsid w:val="0A434AF8"/>
    <w:rsid w:val="0A5A5FCC"/>
    <w:rsid w:val="0A825A11"/>
    <w:rsid w:val="0AC57027"/>
    <w:rsid w:val="0AEE411F"/>
    <w:rsid w:val="0AFE47A4"/>
    <w:rsid w:val="0B07621B"/>
    <w:rsid w:val="0B133B26"/>
    <w:rsid w:val="0B1C6804"/>
    <w:rsid w:val="0B2165EE"/>
    <w:rsid w:val="0B255233"/>
    <w:rsid w:val="0B4E3535"/>
    <w:rsid w:val="0B7B79A1"/>
    <w:rsid w:val="0BA97A4C"/>
    <w:rsid w:val="0BD05B12"/>
    <w:rsid w:val="0BF13356"/>
    <w:rsid w:val="0C032D4F"/>
    <w:rsid w:val="0C042BE0"/>
    <w:rsid w:val="0C061F94"/>
    <w:rsid w:val="0C611830"/>
    <w:rsid w:val="0C6A65F2"/>
    <w:rsid w:val="0C831D69"/>
    <w:rsid w:val="0C887643"/>
    <w:rsid w:val="0CA73F99"/>
    <w:rsid w:val="0CDD37A5"/>
    <w:rsid w:val="0CDE1B6A"/>
    <w:rsid w:val="0CF63330"/>
    <w:rsid w:val="0CFD0648"/>
    <w:rsid w:val="0D16327D"/>
    <w:rsid w:val="0D2D2970"/>
    <w:rsid w:val="0D2E498E"/>
    <w:rsid w:val="0D34172D"/>
    <w:rsid w:val="0D5752D5"/>
    <w:rsid w:val="0D743EC8"/>
    <w:rsid w:val="0D787361"/>
    <w:rsid w:val="0D7C12B6"/>
    <w:rsid w:val="0D973866"/>
    <w:rsid w:val="0DE31B78"/>
    <w:rsid w:val="0DEB28E8"/>
    <w:rsid w:val="0DF42EA5"/>
    <w:rsid w:val="0E1A6A70"/>
    <w:rsid w:val="0E1E0742"/>
    <w:rsid w:val="0E1E0A41"/>
    <w:rsid w:val="0E596ACD"/>
    <w:rsid w:val="0E612E63"/>
    <w:rsid w:val="0E872429"/>
    <w:rsid w:val="0EBD1CB5"/>
    <w:rsid w:val="0EC741A0"/>
    <w:rsid w:val="0ED71A85"/>
    <w:rsid w:val="0EDB0753"/>
    <w:rsid w:val="0EEC32DD"/>
    <w:rsid w:val="0F387AFF"/>
    <w:rsid w:val="0F463BC7"/>
    <w:rsid w:val="0F8143D2"/>
    <w:rsid w:val="0FCD5F2B"/>
    <w:rsid w:val="0FD936DF"/>
    <w:rsid w:val="0FFC0173"/>
    <w:rsid w:val="103C0385"/>
    <w:rsid w:val="109630CB"/>
    <w:rsid w:val="10A34046"/>
    <w:rsid w:val="10C61091"/>
    <w:rsid w:val="10CB64F1"/>
    <w:rsid w:val="10CE720A"/>
    <w:rsid w:val="10DF018A"/>
    <w:rsid w:val="10EC4485"/>
    <w:rsid w:val="10ED6F49"/>
    <w:rsid w:val="114530C6"/>
    <w:rsid w:val="114873B0"/>
    <w:rsid w:val="114B6924"/>
    <w:rsid w:val="11503C2E"/>
    <w:rsid w:val="117C0A77"/>
    <w:rsid w:val="118C34CB"/>
    <w:rsid w:val="11BC0E2D"/>
    <w:rsid w:val="11BD7720"/>
    <w:rsid w:val="11DC741B"/>
    <w:rsid w:val="120444F9"/>
    <w:rsid w:val="1212212D"/>
    <w:rsid w:val="12176A52"/>
    <w:rsid w:val="12233978"/>
    <w:rsid w:val="12743132"/>
    <w:rsid w:val="129106F9"/>
    <w:rsid w:val="129A10D3"/>
    <w:rsid w:val="12A123D0"/>
    <w:rsid w:val="12AF3335"/>
    <w:rsid w:val="12D55478"/>
    <w:rsid w:val="12FE7AA0"/>
    <w:rsid w:val="13153953"/>
    <w:rsid w:val="132320BC"/>
    <w:rsid w:val="13247BAE"/>
    <w:rsid w:val="134337FA"/>
    <w:rsid w:val="13A02BA1"/>
    <w:rsid w:val="13A51FFD"/>
    <w:rsid w:val="13AF5656"/>
    <w:rsid w:val="13E46816"/>
    <w:rsid w:val="14077EA2"/>
    <w:rsid w:val="140C7674"/>
    <w:rsid w:val="141265B3"/>
    <w:rsid w:val="14263508"/>
    <w:rsid w:val="14607A5B"/>
    <w:rsid w:val="150521AC"/>
    <w:rsid w:val="15201E76"/>
    <w:rsid w:val="15CA33C4"/>
    <w:rsid w:val="15EB0858"/>
    <w:rsid w:val="16114DD1"/>
    <w:rsid w:val="16127865"/>
    <w:rsid w:val="163A6ED6"/>
    <w:rsid w:val="16442F5A"/>
    <w:rsid w:val="16620970"/>
    <w:rsid w:val="168D507F"/>
    <w:rsid w:val="168F1C1E"/>
    <w:rsid w:val="16B41C87"/>
    <w:rsid w:val="16CC4AE9"/>
    <w:rsid w:val="16EC0027"/>
    <w:rsid w:val="1715200D"/>
    <w:rsid w:val="171E5939"/>
    <w:rsid w:val="174D28EE"/>
    <w:rsid w:val="175D5EED"/>
    <w:rsid w:val="176861F8"/>
    <w:rsid w:val="17901B55"/>
    <w:rsid w:val="17A631E1"/>
    <w:rsid w:val="17C21B48"/>
    <w:rsid w:val="18154E6E"/>
    <w:rsid w:val="18391E09"/>
    <w:rsid w:val="18475F68"/>
    <w:rsid w:val="187E022F"/>
    <w:rsid w:val="188C66C7"/>
    <w:rsid w:val="18D04E81"/>
    <w:rsid w:val="18D955B7"/>
    <w:rsid w:val="18F61A58"/>
    <w:rsid w:val="19035E71"/>
    <w:rsid w:val="1923443F"/>
    <w:rsid w:val="19572B6D"/>
    <w:rsid w:val="196B2FF8"/>
    <w:rsid w:val="196C51F5"/>
    <w:rsid w:val="19727999"/>
    <w:rsid w:val="19770CB7"/>
    <w:rsid w:val="19834C2F"/>
    <w:rsid w:val="198C252B"/>
    <w:rsid w:val="19AF0C9D"/>
    <w:rsid w:val="19CA105D"/>
    <w:rsid w:val="19DD2CAE"/>
    <w:rsid w:val="1A240988"/>
    <w:rsid w:val="1A36435D"/>
    <w:rsid w:val="1A473CCA"/>
    <w:rsid w:val="1A5416E7"/>
    <w:rsid w:val="1A7045DB"/>
    <w:rsid w:val="1A71794E"/>
    <w:rsid w:val="1A796B32"/>
    <w:rsid w:val="1AA57F31"/>
    <w:rsid w:val="1AA63752"/>
    <w:rsid w:val="1ACB0D79"/>
    <w:rsid w:val="1AF070C2"/>
    <w:rsid w:val="1AF41BA1"/>
    <w:rsid w:val="1B046A6C"/>
    <w:rsid w:val="1B13503A"/>
    <w:rsid w:val="1B683F97"/>
    <w:rsid w:val="1BBA200E"/>
    <w:rsid w:val="1BBB00CB"/>
    <w:rsid w:val="1BCA57E2"/>
    <w:rsid w:val="1BF15312"/>
    <w:rsid w:val="1C641682"/>
    <w:rsid w:val="1C7948EF"/>
    <w:rsid w:val="1C7D55B1"/>
    <w:rsid w:val="1C957B5C"/>
    <w:rsid w:val="1C975EAB"/>
    <w:rsid w:val="1CB6200D"/>
    <w:rsid w:val="1D057D36"/>
    <w:rsid w:val="1D1E4CC6"/>
    <w:rsid w:val="1D5651D0"/>
    <w:rsid w:val="1D57307F"/>
    <w:rsid w:val="1D6B7514"/>
    <w:rsid w:val="1D7F4D2F"/>
    <w:rsid w:val="1DA439A1"/>
    <w:rsid w:val="1DD90ACB"/>
    <w:rsid w:val="1DEF2C23"/>
    <w:rsid w:val="1DFE7557"/>
    <w:rsid w:val="1E105553"/>
    <w:rsid w:val="1E184D3A"/>
    <w:rsid w:val="1E191CC3"/>
    <w:rsid w:val="1E3358A2"/>
    <w:rsid w:val="1E682811"/>
    <w:rsid w:val="1EA034FD"/>
    <w:rsid w:val="1F191397"/>
    <w:rsid w:val="1F342EF9"/>
    <w:rsid w:val="1F4D3E18"/>
    <w:rsid w:val="1F527EE1"/>
    <w:rsid w:val="1F574A72"/>
    <w:rsid w:val="1F5750A0"/>
    <w:rsid w:val="1F92113C"/>
    <w:rsid w:val="1FB53831"/>
    <w:rsid w:val="1FDD5E29"/>
    <w:rsid w:val="1FDE41F9"/>
    <w:rsid w:val="20170699"/>
    <w:rsid w:val="20236F55"/>
    <w:rsid w:val="202757C0"/>
    <w:rsid w:val="203D2A11"/>
    <w:rsid w:val="20434249"/>
    <w:rsid w:val="207E4C8E"/>
    <w:rsid w:val="20924FF6"/>
    <w:rsid w:val="20AE1511"/>
    <w:rsid w:val="20BD512B"/>
    <w:rsid w:val="20CB6DD3"/>
    <w:rsid w:val="20CE2BE0"/>
    <w:rsid w:val="210610CD"/>
    <w:rsid w:val="213701E0"/>
    <w:rsid w:val="21491F3F"/>
    <w:rsid w:val="21910852"/>
    <w:rsid w:val="21A27247"/>
    <w:rsid w:val="21AD61BC"/>
    <w:rsid w:val="21AE25F7"/>
    <w:rsid w:val="21C35397"/>
    <w:rsid w:val="21DD6FEE"/>
    <w:rsid w:val="21F627FB"/>
    <w:rsid w:val="220F0DEC"/>
    <w:rsid w:val="221F630A"/>
    <w:rsid w:val="224073C2"/>
    <w:rsid w:val="225166B9"/>
    <w:rsid w:val="226F5814"/>
    <w:rsid w:val="22780E63"/>
    <w:rsid w:val="2298379F"/>
    <w:rsid w:val="2299326D"/>
    <w:rsid w:val="22A045ED"/>
    <w:rsid w:val="22F4638E"/>
    <w:rsid w:val="22F57810"/>
    <w:rsid w:val="231A4CAB"/>
    <w:rsid w:val="23312D2A"/>
    <w:rsid w:val="23536725"/>
    <w:rsid w:val="23B76A64"/>
    <w:rsid w:val="23BC6A42"/>
    <w:rsid w:val="23FE798B"/>
    <w:rsid w:val="242938AA"/>
    <w:rsid w:val="24385032"/>
    <w:rsid w:val="2439474F"/>
    <w:rsid w:val="245C3020"/>
    <w:rsid w:val="24813A3D"/>
    <w:rsid w:val="24996CB4"/>
    <w:rsid w:val="249C185A"/>
    <w:rsid w:val="250E58B8"/>
    <w:rsid w:val="25360C8B"/>
    <w:rsid w:val="25515824"/>
    <w:rsid w:val="256426B6"/>
    <w:rsid w:val="25895790"/>
    <w:rsid w:val="25B4647D"/>
    <w:rsid w:val="25D43068"/>
    <w:rsid w:val="261225F3"/>
    <w:rsid w:val="263123B9"/>
    <w:rsid w:val="26816E08"/>
    <w:rsid w:val="268F55B1"/>
    <w:rsid w:val="269D0F64"/>
    <w:rsid w:val="26BB0691"/>
    <w:rsid w:val="27151828"/>
    <w:rsid w:val="271A45A1"/>
    <w:rsid w:val="27302E4D"/>
    <w:rsid w:val="27377FC8"/>
    <w:rsid w:val="275814E7"/>
    <w:rsid w:val="278E0A42"/>
    <w:rsid w:val="27C24149"/>
    <w:rsid w:val="27C40973"/>
    <w:rsid w:val="27C459BC"/>
    <w:rsid w:val="27CC44C0"/>
    <w:rsid w:val="27DD67D4"/>
    <w:rsid w:val="28011DDD"/>
    <w:rsid w:val="282C75CD"/>
    <w:rsid w:val="28405CF7"/>
    <w:rsid w:val="286E05EF"/>
    <w:rsid w:val="287855AA"/>
    <w:rsid w:val="288878A4"/>
    <w:rsid w:val="288D2712"/>
    <w:rsid w:val="288E26F4"/>
    <w:rsid w:val="289C4C46"/>
    <w:rsid w:val="28C777B4"/>
    <w:rsid w:val="29002EDB"/>
    <w:rsid w:val="29095602"/>
    <w:rsid w:val="291C484E"/>
    <w:rsid w:val="29467F19"/>
    <w:rsid w:val="29540F81"/>
    <w:rsid w:val="29CE344C"/>
    <w:rsid w:val="29E4779C"/>
    <w:rsid w:val="29E83148"/>
    <w:rsid w:val="29EF0B2C"/>
    <w:rsid w:val="29F369FF"/>
    <w:rsid w:val="29FD45DB"/>
    <w:rsid w:val="2A354693"/>
    <w:rsid w:val="2A7C31BF"/>
    <w:rsid w:val="2AE15D5E"/>
    <w:rsid w:val="2AEC333F"/>
    <w:rsid w:val="2B0E0369"/>
    <w:rsid w:val="2B105674"/>
    <w:rsid w:val="2B2017C4"/>
    <w:rsid w:val="2B510A30"/>
    <w:rsid w:val="2B6A71F6"/>
    <w:rsid w:val="2B753FE8"/>
    <w:rsid w:val="2B7F0373"/>
    <w:rsid w:val="2B955460"/>
    <w:rsid w:val="2B9632FA"/>
    <w:rsid w:val="2BBF5AA4"/>
    <w:rsid w:val="2BC40704"/>
    <w:rsid w:val="2BDB15AD"/>
    <w:rsid w:val="2BEB2A98"/>
    <w:rsid w:val="2C0B495A"/>
    <w:rsid w:val="2C330B0F"/>
    <w:rsid w:val="2C4B2A5E"/>
    <w:rsid w:val="2C630370"/>
    <w:rsid w:val="2C6646A9"/>
    <w:rsid w:val="2C7A289E"/>
    <w:rsid w:val="2C8F3958"/>
    <w:rsid w:val="2C964CD1"/>
    <w:rsid w:val="2CFF4A9B"/>
    <w:rsid w:val="2D050717"/>
    <w:rsid w:val="2D2A3F06"/>
    <w:rsid w:val="2D5416B6"/>
    <w:rsid w:val="2D6C007F"/>
    <w:rsid w:val="2D7D0A3D"/>
    <w:rsid w:val="2D7D69F0"/>
    <w:rsid w:val="2D9A03BA"/>
    <w:rsid w:val="2DB20D41"/>
    <w:rsid w:val="2DEC2111"/>
    <w:rsid w:val="2E1F0A80"/>
    <w:rsid w:val="2E2F6C75"/>
    <w:rsid w:val="2E3A6257"/>
    <w:rsid w:val="2E3F60F0"/>
    <w:rsid w:val="2E5506CC"/>
    <w:rsid w:val="2E5F64A1"/>
    <w:rsid w:val="2E7029B3"/>
    <w:rsid w:val="2E834D1F"/>
    <w:rsid w:val="2E9D1F46"/>
    <w:rsid w:val="2EA05E07"/>
    <w:rsid w:val="2EBF7480"/>
    <w:rsid w:val="2ED60D43"/>
    <w:rsid w:val="2F067795"/>
    <w:rsid w:val="2F247828"/>
    <w:rsid w:val="2F273D89"/>
    <w:rsid w:val="2F3655E0"/>
    <w:rsid w:val="2F493908"/>
    <w:rsid w:val="2F665857"/>
    <w:rsid w:val="2FC026BD"/>
    <w:rsid w:val="2FCB363A"/>
    <w:rsid w:val="2FFC6FE5"/>
    <w:rsid w:val="30123968"/>
    <w:rsid w:val="30317C30"/>
    <w:rsid w:val="30595EED"/>
    <w:rsid w:val="30646A4C"/>
    <w:rsid w:val="30B9363C"/>
    <w:rsid w:val="30C27B2D"/>
    <w:rsid w:val="30C805BC"/>
    <w:rsid w:val="30F65BD0"/>
    <w:rsid w:val="31261823"/>
    <w:rsid w:val="312C30CF"/>
    <w:rsid w:val="314E1C33"/>
    <w:rsid w:val="31754356"/>
    <w:rsid w:val="31A94C63"/>
    <w:rsid w:val="31C301DC"/>
    <w:rsid w:val="31D64108"/>
    <w:rsid w:val="32326329"/>
    <w:rsid w:val="32660FD9"/>
    <w:rsid w:val="328425FC"/>
    <w:rsid w:val="32A31CF4"/>
    <w:rsid w:val="32C43AD2"/>
    <w:rsid w:val="32D40B5E"/>
    <w:rsid w:val="33111B37"/>
    <w:rsid w:val="33121064"/>
    <w:rsid w:val="33151B75"/>
    <w:rsid w:val="33443221"/>
    <w:rsid w:val="334B1FAB"/>
    <w:rsid w:val="33576A0E"/>
    <w:rsid w:val="336C0AD2"/>
    <w:rsid w:val="33742EF4"/>
    <w:rsid w:val="339450BC"/>
    <w:rsid w:val="339E3C43"/>
    <w:rsid w:val="33AD18DC"/>
    <w:rsid w:val="33C02C15"/>
    <w:rsid w:val="33C05D77"/>
    <w:rsid w:val="33C31FC0"/>
    <w:rsid w:val="33CF3DC2"/>
    <w:rsid w:val="33D9069C"/>
    <w:rsid w:val="33DE662E"/>
    <w:rsid w:val="33F94A2F"/>
    <w:rsid w:val="343E0A8E"/>
    <w:rsid w:val="3458716C"/>
    <w:rsid w:val="347E71E0"/>
    <w:rsid w:val="348C2CDE"/>
    <w:rsid w:val="34DC66E5"/>
    <w:rsid w:val="351C7540"/>
    <w:rsid w:val="35261BA0"/>
    <w:rsid w:val="353F2FD2"/>
    <w:rsid w:val="35A6629B"/>
    <w:rsid w:val="35AB7708"/>
    <w:rsid w:val="35CE7EC2"/>
    <w:rsid w:val="361746ED"/>
    <w:rsid w:val="36465291"/>
    <w:rsid w:val="365C2909"/>
    <w:rsid w:val="366B0AFC"/>
    <w:rsid w:val="366C0F8C"/>
    <w:rsid w:val="36884B75"/>
    <w:rsid w:val="36DC4BF4"/>
    <w:rsid w:val="374C48ED"/>
    <w:rsid w:val="37781949"/>
    <w:rsid w:val="378A31BA"/>
    <w:rsid w:val="37A136A5"/>
    <w:rsid w:val="37AC3C5A"/>
    <w:rsid w:val="37BE24B4"/>
    <w:rsid w:val="37D932F2"/>
    <w:rsid w:val="37DB1DCF"/>
    <w:rsid w:val="37DC47FF"/>
    <w:rsid w:val="37EE513D"/>
    <w:rsid w:val="380A4270"/>
    <w:rsid w:val="381A75D7"/>
    <w:rsid w:val="38370203"/>
    <w:rsid w:val="383C3096"/>
    <w:rsid w:val="384F5148"/>
    <w:rsid w:val="38736032"/>
    <w:rsid w:val="38812312"/>
    <w:rsid w:val="3885205B"/>
    <w:rsid w:val="38896C1B"/>
    <w:rsid w:val="38AE0DF5"/>
    <w:rsid w:val="38B06D33"/>
    <w:rsid w:val="38C927FC"/>
    <w:rsid w:val="38DE49AE"/>
    <w:rsid w:val="38E4794B"/>
    <w:rsid w:val="39872B71"/>
    <w:rsid w:val="39940AD4"/>
    <w:rsid w:val="39970EDA"/>
    <w:rsid w:val="39AD51C9"/>
    <w:rsid w:val="39C87A2F"/>
    <w:rsid w:val="39D4412C"/>
    <w:rsid w:val="39FE075A"/>
    <w:rsid w:val="3A08158C"/>
    <w:rsid w:val="3A7D1CAD"/>
    <w:rsid w:val="3ABA551D"/>
    <w:rsid w:val="3AC14E35"/>
    <w:rsid w:val="3AC40B82"/>
    <w:rsid w:val="3AC92566"/>
    <w:rsid w:val="3ACC57C2"/>
    <w:rsid w:val="3B0134BD"/>
    <w:rsid w:val="3B0B434D"/>
    <w:rsid w:val="3B7A2F30"/>
    <w:rsid w:val="3B841EA3"/>
    <w:rsid w:val="3B981952"/>
    <w:rsid w:val="3BA87A80"/>
    <w:rsid w:val="3BAE6AEC"/>
    <w:rsid w:val="3C137B79"/>
    <w:rsid w:val="3C416447"/>
    <w:rsid w:val="3C6C1996"/>
    <w:rsid w:val="3CAD2E28"/>
    <w:rsid w:val="3CBD4D21"/>
    <w:rsid w:val="3CC43477"/>
    <w:rsid w:val="3CC74477"/>
    <w:rsid w:val="3CDB396F"/>
    <w:rsid w:val="3CDE4C30"/>
    <w:rsid w:val="3CF30CC7"/>
    <w:rsid w:val="3D015305"/>
    <w:rsid w:val="3D450913"/>
    <w:rsid w:val="3D4933D6"/>
    <w:rsid w:val="3D4E7D15"/>
    <w:rsid w:val="3D6074F6"/>
    <w:rsid w:val="3D8E3A0D"/>
    <w:rsid w:val="3D975470"/>
    <w:rsid w:val="3DA3222A"/>
    <w:rsid w:val="3DB232A6"/>
    <w:rsid w:val="3DC169F1"/>
    <w:rsid w:val="3DE15F98"/>
    <w:rsid w:val="3E0271F6"/>
    <w:rsid w:val="3E663346"/>
    <w:rsid w:val="3E837675"/>
    <w:rsid w:val="3E912655"/>
    <w:rsid w:val="3E9572DE"/>
    <w:rsid w:val="3EE175B6"/>
    <w:rsid w:val="3EE20768"/>
    <w:rsid w:val="3EFA35E5"/>
    <w:rsid w:val="3EFF6A00"/>
    <w:rsid w:val="3F1B2FC0"/>
    <w:rsid w:val="3F887066"/>
    <w:rsid w:val="3FAE4A8B"/>
    <w:rsid w:val="3FC86345"/>
    <w:rsid w:val="3FE52EF3"/>
    <w:rsid w:val="3FF021C8"/>
    <w:rsid w:val="402638AF"/>
    <w:rsid w:val="406223A3"/>
    <w:rsid w:val="408A3609"/>
    <w:rsid w:val="40AB173F"/>
    <w:rsid w:val="40B5360F"/>
    <w:rsid w:val="40CB5ECA"/>
    <w:rsid w:val="40ED57A1"/>
    <w:rsid w:val="40F7179A"/>
    <w:rsid w:val="410610AC"/>
    <w:rsid w:val="4110656E"/>
    <w:rsid w:val="418965E9"/>
    <w:rsid w:val="41980BB4"/>
    <w:rsid w:val="41EA7FA5"/>
    <w:rsid w:val="423259AE"/>
    <w:rsid w:val="42542A50"/>
    <w:rsid w:val="42914CE8"/>
    <w:rsid w:val="42C61EC2"/>
    <w:rsid w:val="42D23AF6"/>
    <w:rsid w:val="42D67B1F"/>
    <w:rsid w:val="42DC44EC"/>
    <w:rsid w:val="42DC74C8"/>
    <w:rsid w:val="42E3178C"/>
    <w:rsid w:val="43600B5F"/>
    <w:rsid w:val="438713CF"/>
    <w:rsid w:val="43C800DD"/>
    <w:rsid w:val="440433BC"/>
    <w:rsid w:val="441607B5"/>
    <w:rsid w:val="44251891"/>
    <w:rsid w:val="4434184C"/>
    <w:rsid w:val="443E3671"/>
    <w:rsid w:val="446F2D0C"/>
    <w:rsid w:val="448B654B"/>
    <w:rsid w:val="44967C2F"/>
    <w:rsid w:val="44AD1EAD"/>
    <w:rsid w:val="44B82F9D"/>
    <w:rsid w:val="44F653E6"/>
    <w:rsid w:val="45250A86"/>
    <w:rsid w:val="4543041B"/>
    <w:rsid w:val="454B5ABC"/>
    <w:rsid w:val="455F7399"/>
    <w:rsid w:val="459050A5"/>
    <w:rsid w:val="45AC3B63"/>
    <w:rsid w:val="45DA6821"/>
    <w:rsid w:val="460113D0"/>
    <w:rsid w:val="466E7A60"/>
    <w:rsid w:val="467C3325"/>
    <w:rsid w:val="468C7450"/>
    <w:rsid w:val="46D762D4"/>
    <w:rsid w:val="470A3794"/>
    <w:rsid w:val="47345E7C"/>
    <w:rsid w:val="47AE393E"/>
    <w:rsid w:val="47BA2290"/>
    <w:rsid w:val="47C73304"/>
    <w:rsid w:val="47DB5E2C"/>
    <w:rsid w:val="47DE3AF4"/>
    <w:rsid w:val="47F7193E"/>
    <w:rsid w:val="47FE3BBD"/>
    <w:rsid w:val="4820330E"/>
    <w:rsid w:val="48462E57"/>
    <w:rsid w:val="48607DF5"/>
    <w:rsid w:val="48690DA5"/>
    <w:rsid w:val="486B49EC"/>
    <w:rsid w:val="486D394F"/>
    <w:rsid w:val="488F7CB0"/>
    <w:rsid w:val="489C381A"/>
    <w:rsid w:val="48B7797A"/>
    <w:rsid w:val="492631A6"/>
    <w:rsid w:val="493244C0"/>
    <w:rsid w:val="49491389"/>
    <w:rsid w:val="494F4277"/>
    <w:rsid w:val="494F51A3"/>
    <w:rsid w:val="49971B95"/>
    <w:rsid w:val="49B17712"/>
    <w:rsid w:val="49C928C3"/>
    <w:rsid w:val="49D7694F"/>
    <w:rsid w:val="49DA4BF2"/>
    <w:rsid w:val="49DD6E3C"/>
    <w:rsid w:val="49FF08E9"/>
    <w:rsid w:val="4A0C3B52"/>
    <w:rsid w:val="4A425319"/>
    <w:rsid w:val="4A533D71"/>
    <w:rsid w:val="4A5C2AB9"/>
    <w:rsid w:val="4A832947"/>
    <w:rsid w:val="4A8F351E"/>
    <w:rsid w:val="4A98356D"/>
    <w:rsid w:val="4AC71D84"/>
    <w:rsid w:val="4AEE26DD"/>
    <w:rsid w:val="4B234FDD"/>
    <w:rsid w:val="4B3050AC"/>
    <w:rsid w:val="4B3F7385"/>
    <w:rsid w:val="4B4E0C4A"/>
    <w:rsid w:val="4B741AF7"/>
    <w:rsid w:val="4BB45B53"/>
    <w:rsid w:val="4BC417F2"/>
    <w:rsid w:val="4BE71926"/>
    <w:rsid w:val="4C3C78BD"/>
    <w:rsid w:val="4C3D17F3"/>
    <w:rsid w:val="4C530908"/>
    <w:rsid w:val="4C7F425A"/>
    <w:rsid w:val="4C854452"/>
    <w:rsid w:val="4CA51C04"/>
    <w:rsid w:val="4CB43848"/>
    <w:rsid w:val="4D830FBF"/>
    <w:rsid w:val="4DD30E7F"/>
    <w:rsid w:val="4DDD0941"/>
    <w:rsid w:val="4E214113"/>
    <w:rsid w:val="4E232D7A"/>
    <w:rsid w:val="4E3F0272"/>
    <w:rsid w:val="4E775BEA"/>
    <w:rsid w:val="4E8448B6"/>
    <w:rsid w:val="4EAB2915"/>
    <w:rsid w:val="4EDF683B"/>
    <w:rsid w:val="4EE624C1"/>
    <w:rsid w:val="4FC4596C"/>
    <w:rsid w:val="502D0417"/>
    <w:rsid w:val="503C1624"/>
    <w:rsid w:val="50A13118"/>
    <w:rsid w:val="50F40ED1"/>
    <w:rsid w:val="510247A0"/>
    <w:rsid w:val="510F1F78"/>
    <w:rsid w:val="519438B6"/>
    <w:rsid w:val="51EB7AB1"/>
    <w:rsid w:val="52610346"/>
    <w:rsid w:val="526C7AFE"/>
    <w:rsid w:val="52802AFD"/>
    <w:rsid w:val="52806B33"/>
    <w:rsid w:val="52AC0C97"/>
    <w:rsid w:val="52AE44A2"/>
    <w:rsid w:val="52AE602D"/>
    <w:rsid w:val="52B75DCC"/>
    <w:rsid w:val="52CA2943"/>
    <w:rsid w:val="52E61646"/>
    <w:rsid w:val="531B1CBF"/>
    <w:rsid w:val="536C0915"/>
    <w:rsid w:val="536E7E78"/>
    <w:rsid w:val="539338EE"/>
    <w:rsid w:val="53950F2F"/>
    <w:rsid w:val="53953A7E"/>
    <w:rsid w:val="539A7A40"/>
    <w:rsid w:val="53C3385A"/>
    <w:rsid w:val="54103801"/>
    <w:rsid w:val="54243CB3"/>
    <w:rsid w:val="5437756B"/>
    <w:rsid w:val="543E2264"/>
    <w:rsid w:val="547F659E"/>
    <w:rsid w:val="5480590A"/>
    <w:rsid w:val="54DE7E14"/>
    <w:rsid w:val="550F25B0"/>
    <w:rsid w:val="553A6548"/>
    <w:rsid w:val="553B5A32"/>
    <w:rsid w:val="55493BC3"/>
    <w:rsid w:val="555505E8"/>
    <w:rsid w:val="555C21A5"/>
    <w:rsid w:val="5565029F"/>
    <w:rsid w:val="5567736D"/>
    <w:rsid w:val="55797340"/>
    <w:rsid w:val="55A470CB"/>
    <w:rsid w:val="55DA1C99"/>
    <w:rsid w:val="55DD1A7D"/>
    <w:rsid w:val="561B739B"/>
    <w:rsid w:val="56283C0F"/>
    <w:rsid w:val="56296A8B"/>
    <w:rsid w:val="56554540"/>
    <w:rsid w:val="565F506F"/>
    <w:rsid w:val="566D54A2"/>
    <w:rsid w:val="5692481E"/>
    <w:rsid w:val="56981812"/>
    <w:rsid w:val="56FB366F"/>
    <w:rsid w:val="575359D9"/>
    <w:rsid w:val="57622EFF"/>
    <w:rsid w:val="577F249E"/>
    <w:rsid w:val="579141CE"/>
    <w:rsid w:val="57C3364D"/>
    <w:rsid w:val="57D100A2"/>
    <w:rsid w:val="57D24112"/>
    <w:rsid w:val="583B0512"/>
    <w:rsid w:val="58447C6B"/>
    <w:rsid w:val="58460785"/>
    <w:rsid w:val="58A52619"/>
    <w:rsid w:val="58CE2FC8"/>
    <w:rsid w:val="58EB564E"/>
    <w:rsid w:val="58F13373"/>
    <w:rsid w:val="590328E1"/>
    <w:rsid w:val="590D3EBC"/>
    <w:rsid w:val="59200112"/>
    <w:rsid w:val="59587785"/>
    <w:rsid w:val="595B4184"/>
    <w:rsid w:val="59872138"/>
    <w:rsid w:val="59E40652"/>
    <w:rsid w:val="59ED7EE2"/>
    <w:rsid w:val="59F62BB0"/>
    <w:rsid w:val="5A2013A6"/>
    <w:rsid w:val="5A22698B"/>
    <w:rsid w:val="5A4E448A"/>
    <w:rsid w:val="5A7F15AB"/>
    <w:rsid w:val="5AA44F0A"/>
    <w:rsid w:val="5ACA611D"/>
    <w:rsid w:val="5AF34130"/>
    <w:rsid w:val="5B084BEB"/>
    <w:rsid w:val="5B3A18A9"/>
    <w:rsid w:val="5B3B04BC"/>
    <w:rsid w:val="5B4E7759"/>
    <w:rsid w:val="5B750CF8"/>
    <w:rsid w:val="5B7A1CF3"/>
    <w:rsid w:val="5B8B2F3B"/>
    <w:rsid w:val="5BE45E4D"/>
    <w:rsid w:val="5C1C15BC"/>
    <w:rsid w:val="5C303F74"/>
    <w:rsid w:val="5C3B6458"/>
    <w:rsid w:val="5C500897"/>
    <w:rsid w:val="5C602335"/>
    <w:rsid w:val="5C8433AF"/>
    <w:rsid w:val="5C95190D"/>
    <w:rsid w:val="5CA54B29"/>
    <w:rsid w:val="5D316F49"/>
    <w:rsid w:val="5D3235C9"/>
    <w:rsid w:val="5D90443A"/>
    <w:rsid w:val="5DE35027"/>
    <w:rsid w:val="5DEE1010"/>
    <w:rsid w:val="5E114C39"/>
    <w:rsid w:val="5E143128"/>
    <w:rsid w:val="5E17116A"/>
    <w:rsid w:val="5E260B1B"/>
    <w:rsid w:val="5E342392"/>
    <w:rsid w:val="5E500713"/>
    <w:rsid w:val="5E5B269C"/>
    <w:rsid w:val="5E690129"/>
    <w:rsid w:val="5E812F4C"/>
    <w:rsid w:val="5E92571B"/>
    <w:rsid w:val="5E944D83"/>
    <w:rsid w:val="5EB40340"/>
    <w:rsid w:val="5ED271FA"/>
    <w:rsid w:val="5ED370BC"/>
    <w:rsid w:val="5EE407F3"/>
    <w:rsid w:val="5F08322B"/>
    <w:rsid w:val="5F0C12C5"/>
    <w:rsid w:val="5F2C6ED8"/>
    <w:rsid w:val="5F3F5B96"/>
    <w:rsid w:val="5F6D1CEF"/>
    <w:rsid w:val="5F7570B4"/>
    <w:rsid w:val="5F9545FF"/>
    <w:rsid w:val="5F955829"/>
    <w:rsid w:val="5F966767"/>
    <w:rsid w:val="5FAD07D4"/>
    <w:rsid w:val="5FE4001A"/>
    <w:rsid w:val="60117906"/>
    <w:rsid w:val="60242A52"/>
    <w:rsid w:val="60401ED3"/>
    <w:rsid w:val="60494FFA"/>
    <w:rsid w:val="605001B8"/>
    <w:rsid w:val="607C5CC7"/>
    <w:rsid w:val="60A1700A"/>
    <w:rsid w:val="60EE5E81"/>
    <w:rsid w:val="611707F4"/>
    <w:rsid w:val="617A28E7"/>
    <w:rsid w:val="61904F05"/>
    <w:rsid w:val="61B05C01"/>
    <w:rsid w:val="61B61E76"/>
    <w:rsid w:val="61C22EC9"/>
    <w:rsid w:val="61C55B84"/>
    <w:rsid w:val="62304B9A"/>
    <w:rsid w:val="62475EA7"/>
    <w:rsid w:val="6280603E"/>
    <w:rsid w:val="628A0E30"/>
    <w:rsid w:val="628E6B72"/>
    <w:rsid w:val="63027579"/>
    <w:rsid w:val="630C64C2"/>
    <w:rsid w:val="63177F7A"/>
    <w:rsid w:val="63205C60"/>
    <w:rsid w:val="6333436F"/>
    <w:rsid w:val="63696E1A"/>
    <w:rsid w:val="63710DB1"/>
    <w:rsid w:val="63A95877"/>
    <w:rsid w:val="63AF3133"/>
    <w:rsid w:val="63CA40AC"/>
    <w:rsid w:val="63EC2321"/>
    <w:rsid w:val="640A6495"/>
    <w:rsid w:val="640D251D"/>
    <w:rsid w:val="64402112"/>
    <w:rsid w:val="645B4A3E"/>
    <w:rsid w:val="648833C0"/>
    <w:rsid w:val="6494644E"/>
    <w:rsid w:val="649D3C42"/>
    <w:rsid w:val="64B06C00"/>
    <w:rsid w:val="64C724C1"/>
    <w:rsid w:val="65434B11"/>
    <w:rsid w:val="657438AB"/>
    <w:rsid w:val="65933076"/>
    <w:rsid w:val="65962D38"/>
    <w:rsid w:val="65D4751E"/>
    <w:rsid w:val="65DC40B5"/>
    <w:rsid w:val="66083F1F"/>
    <w:rsid w:val="662F462B"/>
    <w:rsid w:val="66330233"/>
    <w:rsid w:val="66724D8B"/>
    <w:rsid w:val="669B7D3E"/>
    <w:rsid w:val="66D5655F"/>
    <w:rsid w:val="67204983"/>
    <w:rsid w:val="673D3973"/>
    <w:rsid w:val="6759098B"/>
    <w:rsid w:val="677735B4"/>
    <w:rsid w:val="67C90D57"/>
    <w:rsid w:val="67FA3CB2"/>
    <w:rsid w:val="68003CDE"/>
    <w:rsid w:val="682F561E"/>
    <w:rsid w:val="68440D9C"/>
    <w:rsid w:val="68457B1F"/>
    <w:rsid w:val="684F5551"/>
    <w:rsid w:val="68967295"/>
    <w:rsid w:val="689879BD"/>
    <w:rsid w:val="68C75F25"/>
    <w:rsid w:val="69150158"/>
    <w:rsid w:val="69261D3B"/>
    <w:rsid w:val="692B7B96"/>
    <w:rsid w:val="69404040"/>
    <w:rsid w:val="69E84DCE"/>
    <w:rsid w:val="69F21260"/>
    <w:rsid w:val="69F31003"/>
    <w:rsid w:val="69FF5C12"/>
    <w:rsid w:val="6A1C2B82"/>
    <w:rsid w:val="6A28641A"/>
    <w:rsid w:val="6A436A49"/>
    <w:rsid w:val="6A455CF4"/>
    <w:rsid w:val="6A4900A8"/>
    <w:rsid w:val="6A5B55D3"/>
    <w:rsid w:val="6A652C68"/>
    <w:rsid w:val="6A770DB6"/>
    <w:rsid w:val="6A781382"/>
    <w:rsid w:val="6AAD0141"/>
    <w:rsid w:val="6AEC542D"/>
    <w:rsid w:val="6AF423C6"/>
    <w:rsid w:val="6B0A053E"/>
    <w:rsid w:val="6B102145"/>
    <w:rsid w:val="6B262166"/>
    <w:rsid w:val="6B74388D"/>
    <w:rsid w:val="6B754B50"/>
    <w:rsid w:val="6B7C764C"/>
    <w:rsid w:val="6B870A02"/>
    <w:rsid w:val="6BA041D2"/>
    <w:rsid w:val="6BA11934"/>
    <w:rsid w:val="6BAF32CF"/>
    <w:rsid w:val="6BBB5A0B"/>
    <w:rsid w:val="6BCE667E"/>
    <w:rsid w:val="6BD90455"/>
    <w:rsid w:val="6BDA6BCF"/>
    <w:rsid w:val="6BE60F01"/>
    <w:rsid w:val="6BEC4176"/>
    <w:rsid w:val="6C235D1C"/>
    <w:rsid w:val="6C416443"/>
    <w:rsid w:val="6C474FFF"/>
    <w:rsid w:val="6CB873CA"/>
    <w:rsid w:val="6D083314"/>
    <w:rsid w:val="6D156469"/>
    <w:rsid w:val="6D1A5169"/>
    <w:rsid w:val="6D2D1625"/>
    <w:rsid w:val="6D62525F"/>
    <w:rsid w:val="6D7A38BD"/>
    <w:rsid w:val="6D8A202D"/>
    <w:rsid w:val="6D991F75"/>
    <w:rsid w:val="6DE6012A"/>
    <w:rsid w:val="6E173112"/>
    <w:rsid w:val="6E2D6F28"/>
    <w:rsid w:val="6E2F4118"/>
    <w:rsid w:val="6E333263"/>
    <w:rsid w:val="6E3D307D"/>
    <w:rsid w:val="6E40101E"/>
    <w:rsid w:val="6E4108CE"/>
    <w:rsid w:val="6E60443C"/>
    <w:rsid w:val="6E6678CC"/>
    <w:rsid w:val="6E810B36"/>
    <w:rsid w:val="6EA51EDB"/>
    <w:rsid w:val="6EFE2F7A"/>
    <w:rsid w:val="6F0368ED"/>
    <w:rsid w:val="6F2550EB"/>
    <w:rsid w:val="6F3A4F4F"/>
    <w:rsid w:val="6F3E32FE"/>
    <w:rsid w:val="6F3F15AF"/>
    <w:rsid w:val="6F417341"/>
    <w:rsid w:val="6F5738EA"/>
    <w:rsid w:val="6F593DB9"/>
    <w:rsid w:val="6F9B388E"/>
    <w:rsid w:val="6FBA6360"/>
    <w:rsid w:val="6FC3042E"/>
    <w:rsid w:val="6FF1529B"/>
    <w:rsid w:val="70566588"/>
    <w:rsid w:val="707A4C1D"/>
    <w:rsid w:val="7090712F"/>
    <w:rsid w:val="70927B35"/>
    <w:rsid w:val="70E6196B"/>
    <w:rsid w:val="70EB1991"/>
    <w:rsid w:val="713D2E6D"/>
    <w:rsid w:val="713E33E9"/>
    <w:rsid w:val="71737B9A"/>
    <w:rsid w:val="7185002D"/>
    <w:rsid w:val="71987242"/>
    <w:rsid w:val="71A31534"/>
    <w:rsid w:val="71FA6D30"/>
    <w:rsid w:val="72487AEB"/>
    <w:rsid w:val="726E6A08"/>
    <w:rsid w:val="727554E9"/>
    <w:rsid w:val="72B2224D"/>
    <w:rsid w:val="72B3770B"/>
    <w:rsid w:val="72CD3D02"/>
    <w:rsid w:val="72EA34C0"/>
    <w:rsid w:val="73137C4E"/>
    <w:rsid w:val="73244024"/>
    <w:rsid w:val="7372673A"/>
    <w:rsid w:val="739520B4"/>
    <w:rsid w:val="73AB021C"/>
    <w:rsid w:val="73CE585E"/>
    <w:rsid w:val="743C757B"/>
    <w:rsid w:val="744D1E29"/>
    <w:rsid w:val="74FC3A58"/>
    <w:rsid w:val="75025CF6"/>
    <w:rsid w:val="754C63E3"/>
    <w:rsid w:val="755C0DD9"/>
    <w:rsid w:val="758012A0"/>
    <w:rsid w:val="7589430A"/>
    <w:rsid w:val="75A235C6"/>
    <w:rsid w:val="761561AC"/>
    <w:rsid w:val="76195CB4"/>
    <w:rsid w:val="76872B16"/>
    <w:rsid w:val="76892A9D"/>
    <w:rsid w:val="769C747F"/>
    <w:rsid w:val="76FA616E"/>
    <w:rsid w:val="770451EF"/>
    <w:rsid w:val="77136BFB"/>
    <w:rsid w:val="7739257F"/>
    <w:rsid w:val="773A24CA"/>
    <w:rsid w:val="775F1090"/>
    <w:rsid w:val="777C21BB"/>
    <w:rsid w:val="779F6ECA"/>
    <w:rsid w:val="77D270FF"/>
    <w:rsid w:val="78305B48"/>
    <w:rsid w:val="783B7C5F"/>
    <w:rsid w:val="784162D7"/>
    <w:rsid w:val="78484C79"/>
    <w:rsid w:val="784A1506"/>
    <w:rsid w:val="78C875FE"/>
    <w:rsid w:val="78FA6986"/>
    <w:rsid w:val="78FB5822"/>
    <w:rsid w:val="78FE5C90"/>
    <w:rsid w:val="79205C15"/>
    <w:rsid w:val="792332C7"/>
    <w:rsid w:val="7956393F"/>
    <w:rsid w:val="795D6914"/>
    <w:rsid w:val="79832B7B"/>
    <w:rsid w:val="798C7423"/>
    <w:rsid w:val="798F2440"/>
    <w:rsid w:val="79964C38"/>
    <w:rsid w:val="79A46626"/>
    <w:rsid w:val="79A6436C"/>
    <w:rsid w:val="79AF5084"/>
    <w:rsid w:val="79C21197"/>
    <w:rsid w:val="79C772BE"/>
    <w:rsid w:val="79E1009F"/>
    <w:rsid w:val="7A066ECB"/>
    <w:rsid w:val="7A252BCE"/>
    <w:rsid w:val="7A4B374B"/>
    <w:rsid w:val="7A6530E0"/>
    <w:rsid w:val="7AAE5E5C"/>
    <w:rsid w:val="7AAF508D"/>
    <w:rsid w:val="7ACB4E91"/>
    <w:rsid w:val="7B067ADF"/>
    <w:rsid w:val="7B8549FA"/>
    <w:rsid w:val="7B981EFD"/>
    <w:rsid w:val="7BB406B1"/>
    <w:rsid w:val="7C152851"/>
    <w:rsid w:val="7C314E94"/>
    <w:rsid w:val="7C6350DD"/>
    <w:rsid w:val="7C695067"/>
    <w:rsid w:val="7C8C2A40"/>
    <w:rsid w:val="7C98482D"/>
    <w:rsid w:val="7CA87552"/>
    <w:rsid w:val="7CE871CF"/>
    <w:rsid w:val="7CFB4C48"/>
    <w:rsid w:val="7D284320"/>
    <w:rsid w:val="7D66767C"/>
    <w:rsid w:val="7D786DC0"/>
    <w:rsid w:val="7D803944"/>
    <w:rsid w:val="7D85328C"/>
    <w:rsid w:val="7D9F1A15"/>
    <w:rsid w:val="7DA9018C"/>
    <w:rsid w:val="7DB40966"/>
    <w:rsid w:val="7DBF7CD2"/>
    <w:rsid w:val="7DE25262"/>
    <w:rsid w:val="7DEE270F"/>
    <w:rsid w:val="7E061C3F"/>
    <w:rsid w:val="7E4E73F0"/>
    <w:rsid w:val="7E6365C5"/>
    <w:rsid w:val="7E7C3A07"/>
    <w:rsid w:val="7E8625E1"/>
    <w:rsid w:val="7E8E70C6"/>
    <w:rsid w:val="7EBF6E58"/>
    <w:rsid w:val="7EC95CC8"/>
    <w:rsid w:val="7EF24780"/>
    <w:rsid w:val="7F2F1DFB"/>
    <w:rsid w:val="7F544ADF"/>
    <w:rsid w:val="7FC91A62"/>
    <w:rsid w:val="7FCC6BFA"/>
    <w:rsid w:val="7FD45452"/>
    <w:rsid w:val="7FD73C6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name="Hyperlink"/>
    <w:lsdException w:qFormat="1" w:unhideWhenUsed="0" w:uiPriority="99"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name="Normal (Web)"/>
    <w:lsdException w:uiPriority="99" w:name="HTML Acronym" w:locked="1"/>
    <w:lsdException w:uiPriority="99" w:name="HTML Address" w:locked="1"/>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ocked="1"/>
    <w:lsdException w:qFormat="1" w:unhideWhenUsed="0" w:uiPriority="99" w:name="HTML Sample"/>
    <w:lsdException w:uiPriority="99" w:name="HTML Typewriter" w:locked="1"/>
    <w:lsdException w:qFormat="1" w:unhideWhenUsed="0" w:uiPriority="99" w:name="HTML Variable"/>
    <w:lsdException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1"/>
    <w:qFormat/>
    <w:uiPriority w:val="99"/>
    <w:pPr>
      <w:jc w:val="left"/>
      <w:outlineLvl w:val="0"/>
    </w:pPr>
    <w:rPr>
      <w:rFonts w:ascii="宋体" w:hAnsi="宋体"/>
      <w:b/>
      <w:kern w:val="44"/>
      <w:sz w:val="48"/>
      <w:szCs w:val="48"/>
    </w:rPr>
  </w:style>
  <w:style w:type="paragraph" w:styleId="3">
    <w:name w:val="heading 2"/>
    <w:basedOn w:val="1"/>
    <w:next w:val="1"/>
    <w:link w:val="22"/>
    <w:qFormat/>
    <w:uiPriority w:val="99"/>
    <w:pPr>
      <w:autoSpaceDE w:val="0"/>
      <w:autoSpaceDN w:val="0"/>
      <w:adjustRightInd w:val="0"/>
      <w:spacing w:before="99" w:after="99"/>
      <w:jc w:val="left"/>
      <w:outlineLvl w:val="1"/>
    </w:pPr>
    <w:rPr>
      <w:rFonts w:ascii="微软雅黑" w:hAnsi="微软雅黑" w:cs="微软雅黑"/>
      <w:b/>
      <w:bCs/>
      <w:kern w:val="0"/>
      <w:sz w:val="36"/>
      <w:szCs w:val="36"/>
    </w:rPr>
  </w:style>
  <w:style w:type="character" w:default="1" w:styleId="8">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styleId="4">
    <w:name w:val="Balloon Text"/>
    <w:basedOn w:val="1"/>
    <w:link w:val="23"/>
    <w:semiHidden/>
    <w:qFormat/>
    <w:uiPriority w:val="99"/>
    <w:rPr>
      <w:sz w:val="18"/>
      <w:szCs w:val="18"/>
    </w:rPr>
  </w:style>
  <w:style w:type="paragraph" w:styleId="5">
    <w:name w:val="footer"/>
    <w:basedOn w:val="1"/>
    <w:link w:val="24"/>
    <w:qFormat/>
    <w:uiPriority w:val="99"/>
    <w:pPr>
      <w:tabs>
        <w:tab w:val="center" w:pos="4153"/>
        <w:tab w:val="right" w:pos="8306"/>
      </w:tabs>
      <w:snapToGrid w:val="0"/>
      <w:jc w:val="left"/>
    </w:pPr>
    <w:rPr>
      <w:rFonts w:ascii="Times New Roman" w:hAnsi="Times New Roman"/>
      <w:sz w:val="18"/>
      <w:szCs w:val="18"/>
    </w:rPr>
  </w:style>
  <w:style w:type="paragraph" w:styleId="6">
    <w:name w:val="header"/>
    <w:basedOn w:val="1"/>
    <w:link w:val="2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semiHidden/>
    <w:qFormat/>
    <w:uiPriority w:val="99"/>
    <w:pPr>
      <w:jc w:val="left"/>
    </w:pPr>
    <w:rPr>
      <w:kern w:val="0"/>
      <w:sz w:val="24"/>
    </w:rPr>
  </w:style>
  <w:style w:type="character" w:styleId="9">
    <w:name w:val="Strong"/>
    <w:basedOn w:val="8"/>
    <w:qFormat/>
    <w:uiPriority w:val="99"/>
    <w:rPr>
      <w:rFonts w:cs="Times New Roman"/>
      <w:b/>
    </w:rPr>
  </w:style>
  <w:style w:type="character" w:styleId="10">
    <w:name w:val="page number"/>
    <w:basedOn w:val="8"/>
    <w:qFormat/>
    <w:locked/>
    <w:uiPriority w:val="0"/>
  </w:style>
  <w:style w:type="character" w:styleId="11">
    <w:name w:val="FollowedHyperlink"/>
    <w:basedOn w:val="8"/>
    <w:semiHidden/>
    <w:qFormat/>
    <w:uiPriority w:val="99"/>
    <w:rPr>
      <w:rFonts w:cs="Times New Roman"/>
      <w:color w:val="000000"/>
      <w:u w:val="none"/>
    </w:rPr>
  </w:style>
  <w:style w:type="character" w:styleId="12">
    <w:name w:val="Emphasis"/>
    <w:basedOn w:val="8"/>
    <w:qFormat/>
    <w:uiPriority w:val="99"/>
    <w:rPr>
      <w:rFonts w:cs="Times New Roman"/>
    </w:rPr>
  </w:style>
  <w:style w:type="character" w:styleId="13">
    <w:name w:val="HTML Definition"/>
    <w:basedOn w:val="8"/>
    <w:semiHidden/>
    <w:qFormat/>
    <w:uiPriority w:val="99"/>
    <w:rPr>
      <w:rFonts w:cs="Times New Roman"/>
    </w:rPr>
  </w:style>
  <w:style w:type="character" w:styleId="14">
    <w:name w:val="HTML Variable"/>
    <w:basedOn w:val="8"/>
    <w:semiHidden/>
    <w:qFormat/>
    <w:uiPriority w:val="99"/>
    <w:rPr>
      <w:rFonts w:cs="Times New Roman"/>
    </w:rPr>
  </w:style>
  <w:style w:type="character" w:styleId="15">
    <w:name w:val="Hyperlink"/>
    <w:basedOn w:val="8"/>
    <w:semiHidden/>
    <w:qFormat/>
    <w:uiPriority w:val="99"/>
    <w:rPr>
      <w:rFonts w:cs="Times New Roman"/>
      <w:color w:val="000000"/>
      <w:u w:val="none"/>
    </w:rPr>
  </w:style>
  <w:style w:type="character" w:styleId="16">
    <w:name w:val="HTML Code"/>
    <w:basedOn w:val="8"/>
    <w:semiHidden/>
    <w:qFormat/>
    <w:uiPriority w:val="99"/>
    <w:rPr>
      <w:rFonts w:ascii="微软雅黑" w:hAnsi="微软雅黑" w:eastAsia="微软雅黑" w:cs="微软雅黑"/>
      <w:sz w:val="20"/>
    </w:rPr>
  </w:style>
  <w:style w:type="character" w:styleId="17">
    <w:name w:val="HTML Cite"/>
    <w:basedOn w:val="8"/>
    <w:semiHidden/>
    <w:qFormat/>
    <w:uiPriority w:val="99"/>
    <w:rPr>
      <w:rFonts w:cs="Times New Roman"/>
    </w:rPr>
  </w:style>
  <w:style w:type="character" w:styleId="18">
    <w:name w:val="HTML Keyboard"/>
    <w:basedOn w:val="8"/>
    <w:semiHidden/>
    <w:qFormat/>
    <w:uiPriority w:val="99"/>
    <w:rPr>
      <w:rFonts w:ascii="微软雅黑" w:hAnsi="微软雅黑" w:eastAsia="微软雅黑" w:cs="微软雅黑"/>
      <w:sz w:val="20"/>
    </w:rPr>
  </w:style>
  <w:style w:type="character" w:styleId="19">
    <w:name w:val="HTML Sample"/>
    <w:basedOn w:val="8"/>
    <w:semiHidden/>
    <w:qFormat/>
    <w:uiPriority w:val="99"/>
    <w:rPr>
      <w:rFonts w:ascii="微软雅黑" w:hAnsi="微软雅黑" w:eastAsia="微软雅黑" w:cs="微软雅黑"/>
    </w:rPr>
  </w:style>
  <w:style w:type="character" w:customStyle="1" w:styleId="21">
    <w:name w:val="标题 1 Char"/>
    <w:basedOn w:val="8"/>
    <w:link w:val="2"/>
    <w:qFormat/>
    <w:locked/>
    <w:uiPriority w:val="99"/>
    <w:rPr>
      <w:rFonts w:ascii="Calibri" w:hAnsi="Calibri" w:cs="Times New Roman"/>
      <w:b/>
      <w:bCs/>
      <w:kern w:val="44"/>
      <w:sz w:val="44"/>
      <w:szCs w:val="44"/>
    </w:rPr>
  </w:style>
  <w:style w:type="character" w:customStyle="1" w:styleId="22">
    <w:name w:val="标题 2 Char"/>
    <w:basedOn w:val="8"/>
    <w:link w:val="3"/>
    <w:semiHidden/>
    <w:qFormat/>
    <w:locked/>
    <w:uiPriority w:val="99"/>
    <w:rPr>
      <w:rFonts w:ascii="Cambria" w:hAnsi="Cambria" w:eastAsia="宋体" w:cs="Times New Roman"/>
      <w:b/>
      <w:bCs/>
      <w:sz w:val="32"/>
      <w:szCs w:val="32"/>
    </w:rPr>
  </w:style>
  <w:style w:type="character" w:customStyle="1" w:styleId="23">
    <w:name w:val="批注框文本 Char"/>
    <w:basedOn w:val="8"/>
    <w:link w:val="4"/>
    <w:semiHidden/>
    <w:qFormat/>
    <w:locked/>
    <w:uiPriority w:val="99"/>
    <w:rPr>
      <w:rFonts w:cs="Times New Roman"/>
      <w:sz w:val="18"/>
      <w:szCs w:val="18"/>
    </w:rPr>
  </w:style>
  <w:style w:type="character" w:customStyle="1" w:styleId="24">
    <w:name w:val="页脚 Char"/>
    <w:basedOn w:val="8"/>
    <w:link w:val="5"/>
    <w:qFormat/>
    <w:locked/>
    <w:uiPriority w:val="99"/>
    <w:rPr>
      <w:rFonts w:ascii="Times New Roman" w:hAnsi="Times New Roman" w:eastAsia="宋体" w:cs="Times New Roman"/>
      <w:sz w:val="18"/>
      <w:szCs w:val="18"/>
    </w:rPr>
  </w:style>
  <w:style w:type="character" w:customStyle="1" w:styleId="25">
    <w:name w:val="页眉 Char"/>
    <w:basedOn w:val="8"/>
    <w:link w:val="6"/>
    <w:semiHidden/>
    <w:qFormat/>
    <w:locked/>
    <w:uiPriority w:val="99"/>
    <w:rPr>
      <w:rFonts w:ascii="Calibri" w:hAnsi="Calibri" w:cs="Times New Roman"/>
      <w:sz w:val="18"/>
      <w:szCs w:val="18"/>
    </w:rPr>
  </w:style>
  <w:style w:type="paragraph" w:styleId="26">
    <w:name w:val="List Paragraph"/>
    <w:basedOn w:val="1"/>
    <w:qFormat/>
    <w:uiPriority w:val="99"/>
    <w:pPr>
      <w:ind w:firstLine="420" w:firstLineChars="200"/>
    </w:pPr>
  </w:style>
  <w:style w:type="paragraph" w:customStyle="1" w:styleId="27">
    <w:name w:val="p0"/>
    <w:basedOn w:val="1"/>
    <w:qFormat/>
    <w:uiPriority w:val="99"/>
    <w:pPr>
      <w:widowControl/>
    </w:pPr>
    <w:rPr>
      <w:kern w:val="0"/>
      <w:szCs w:val="21"/>
    </w:rPr>
  </w:style>
  <w:style w:type="character" w:customStyle="1" w:styleId="28">
    <w:name w:val="fdz"/>
    <w:basedOn w:val="8"/>
    <w:qFormat/>
    <w:uiPriority w:val="99"/>
    <w:rPr>
      <w:rFonts w:cs="Times New Roman"/>
    </w:rPr>
  </w:style>
  <w:style w:type="character" w:customStyle="1" w:styleId="29">
    <w:name w:val="bsharetext"/>
    <w:basedOn w:val="8"/>
    <w:qFormat/>
    <w:uiPriority w:val="99"/>
    <w:rPr>
      <w:rFonts w:cs="Times New Roman"/>
    </w:rPr>
  </w:style>
  <w:style w:type="character" w:customStyle="1" w:styleId="30">
    <w:name w:val="icon_video"/>
    <w:basedOn w:val="8"/>
    <w:qFormat/>
    <w:uiPriority w:val="99"/>
    <w:rPr>
      <w:rFonts w:cs="Times New Roman"/>
    </w:rPr>
  </w:style>
  <w:style w:type="character" w:customStyle="1" w:styleId="31">
    <w:name w:val="one"/>
    <w:basedOn w:val="8"/>
    <w:qFormat/>
    <w:uiPriority w:val="99"/>
    <w:rPr>
      <w:rFonts w:cs="Times New Roman"/>
      <w:color w:val="003366"/>
    </w:rPr>
  </w:style>
  <w:style w:type="character" w:customStyle="1" w:styleId="32">
    <w:name w:val="answer-title12"/>
    <w:basedOn w:val="8"/>
    <w:qFormat/>
    <w:uiPriority w:val="99"/>
    <w:rPr>
      <w:rFonts w:cs="Times New Roman"/>
    </w:rPr>
  </w:style>
  <w:style w:type="character" w:customStyle="1" w:styleId="33">
    <w:name w:val="num"/>
    <w:basedOn w:val="8"/>
    <w:qFormat/>
    <w:uiPriority w:val="99"/>
    <w:rPr>
      <w:rFonts w:cs="Times New Roman"/>
      <w:b/>
      <w:color w:val="FF7800"/>
    </w:rPr>
  </w:style>
  <w:style w:type="character" w:customStyle="1" w:styleId="34">
    <w:name w:val="release-day"/>
    <w:basedOn w:val="8"/>
    <w:qFormat/>
    <w:uiPriority w:val="99"/>
    <w:rPr>
      <w:rFonts w:cs="Times New Roman"/>
      <w:bdr w:val="single" w:color="BDEBB0" w:sz="4" w:space="0"/>
      <w:shd w:val="clear" w:color="auto" w:fill="F5FFF1"/>
    </w:rPr>
  </w:style>
  <w:style w:type="character" w:customStyle="1" w:styleId="35">
    <w:name w:val="rec_time"/>
    <w:basedOn w:val="8"/>
    <w:qFormat/>
    <w:uiPriority w:val="99"/>
    <w:rPr>
      <w:rFonts w:ascii="微软雅黑" w:hAnsi="微软雅黑" w:eastAsia="微软雅黑" w:cs="微软雅黑"/>
      <w:color w:val="999999"/>
      <w:sz w:val="21"/>
      <w:szCs w:val="21"/>
    </w:rPr>
  </w:style>
  <w:style w:type="character" w:customStyle="1" w:styleId="36">
    <w:name w:val="rec_num"/>
    <w:basedOn w:val="8"/>
    <w:qFormat/>
    <w:uiPriority w:val="99"/>
    <w:rPr>
      <w:rFonts w:ascii="微软雅黑" w:hAnsi="微软雅黑" w:eastAsia="微软雅黑" w:cs="微软雅黑"/>
      <w:color w:val="D9D9D9"/>
      <w:sz w:val="18"/>
      <w:szCs w:val="18"/>
    </w:rPr>
  </w:style>
  <w:style w:type="character" w:customStyle="1" w:styleId="37">
    <w:name w:val="page-article"/>
    <w:basedOn w:val="8"/>
    <w:qFormat/>
    <w:uiPriority w:val="99"/>
    <w:rPr>
      <w:rFonts w:cs="Times New Roman"/>
      <w:bdr w:val="single" w:color="146EBA" w:sz="6" w:space="0"/>
    </w:rPr>
  </w:style>
  <w:style w:type="character" w:customStyle="1" w:styleId="38">
    <w:name w:val="hong"/>
    <w:basedOn w:val="8"/>
    <w:qFormat/>
    <w:uiPriority w:val="99"/>
    <w:rPr>
      <w:rFonts w:cs="Times New Roman"/>
      <w:color w:val="BA2636"/>
    </w:rPr>
  </w:style>
  <w:style w:type="character" w:customStyle="1" w:styleId="39">
    <w:name w:val="cmt"/>
    <w:basedOn w:val="8"/>
    <w:qFormat/>
    <w:uiPriority w:val="99"/>
    <w:rPr>
      <w:rFonts w:cs="Times New Roman"/>
    </w:rPr>
  </w:style>
  <w:style w:type="character" w:customStyle="1" w:styleId="40">
    <w:name w:val="current5"/>
    <w:basedOn w:val="8"/>
    <w:qFormat/>
    <w:uiPriority w:val="99"/>
    <w:rPr>
      <w:rFonts w:cs="Times New Roman"/>
      <w:b/>
      <w:color w:val="FFFFFF"/>
      <w:bdr w:val="single" w:color="F54343" w:sz="6" w:space="0"/>
      <w:shd w:val="clear" w:color="auto" w:fill="F54343"/>
    </w:rPr>
  </w:style>
  <w:style w:type="character" w:customStyle="1" w:styleId="41">
    <w:name w:val="txtr"/>
    <w:basedOn w:val="8"/>
    <w:qFormat/>
    <w:uiPriority w:val="99"/>
    <w:rPr>
      <w:rFonts w:cs="Times New Roman"/>
    </w:rPr>
  </w:style>
  <w:style w:type="character" w:customStyle="1" w:styleId="42">
    <w:name w:val="spantime"/>
    <w:basedOn w:val="8"/>
    <w:qFormat/>
    <w:uiPriority w:val="99"/>
    <w:rPr>
      <w:rFonts w:cs="Times New Roman"/>
      <w:color w:val="999999"/>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6.GIF"/>
  <Relationship Id="rId11" Type="http://schemas.openxmlformats.org/officeDocument/2006/relationships/image" Target="media/image7.GIF"/>
  <Relationship Id="rId12" Type="http://schemas.openxmlformats.org/officeDocument/2006/relationships/image" Target="media/image8.GIF"/>
  <Relationship Id="rId13" Type="http://schemas.openxmlformats.org/officeDocument/2006/relationships/image" Target="media/image9.GIF"/>
  <Relationship Id="rId14" Type="http://schemas.openxmlformats.org/officeDocument/2006/relationships/image" Target="media/image10.GIF"/>
  <Relationship Id="rId15" Type="http://schemas.openxmlformats.org/officeDocument/2006/relationships/customXml" Target="../customXml/item1.xml"/>
  <Relationship Id="rId16"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footer" Target="footer1.xml"/>
  <Relationship Id="rId4" Type="http://schemas.openxmlformats.org/officeDocument/2006/relationships/theme" Target="theme/theme1.xml"/>
  <Relationship Id="rId5" Type="http://schemas.openxmlformats.org/officeDocument/2006/relationships/image" Target="media/image1.GIF"/>
  <Relationship Id="rId6" Type="http://schemas.openxmlformats.org/officeDocument/2006/relationships/image" Target="media/image2.GIF"/>
  <Relationship Id="rId7" Type="http://schemas.openxmlformats.org/officeDocument/2006/relationships/image" Target="media/image3.GIF"/>
  <Relationship Id="rId8" Type="http://schemas.openxmlformats.org/officeDocument/2006/relationships/image" Target="media/image4.GIF"/>
  <Relationship Id="rId9" Type="http://schemas.openxmlformats.org/officeDocument/2006/relationships/image" Target="media/image5.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1832</Words>
  <Characters>10449</Characters>
  <Lines>87</Lines>
  <Paragraphs>24</Paragraphs>
  <TotalTime>3</TotalTime>
  <ScaleCrop>false</ScaleCrop>
  <LinksUpToDate>false</LinksUpToDate>
  <CharactersWithSpaces>12257</CharactersWithSpaces>
  <Application>WPS Office_10.1.0.7400_F1E327BC-269C-435d-A152-05C5408002CA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2018-08-09T07:14:00Z</dcterms:created>
  <dc:creator>贺兆轩</dc:creator>
  <lastModifiedBy>成体张鸿飞</lastModifiedBy>
  <lastPrinted>2018-08-09T07:14:00Z</lastPrinted>
  <dcterms:modified xsi:type="dcterms:W3CDTF">2018-09-07T09:49:32Z</dcterms:modified>
  <revision>79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